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69" w:rsidRPr="00AB3671" w:rsidRDefault="00EC4669" w:rsidP="00EC4669">
      <w:pPr>
        <w:jc w:val="center"/>
        <w:rPr>
          <w:rFonts w:ascii="Times New Roman" w:hAnsi="Times New Roman"/>
          <w:sz w:val="28"/>
          <w:szCs w:val="28"/>
        </w:rPr>
      </w:pPr>
      <w:r w:rsidRPr="00AB3671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СРЕДНЯЯ  ШКОЛА №9 имени И.Ф.УЧАЕВА г</w:t>
      </w:r>
      <w:proofErr w:type="gramStart"/>
      <w:r w:rsidRPr="00AB3671">
        <w:rPr>
          <w:rFonts w:ascii="Times New Roman" w:hAnsi="Times New Roman"/>
          <w:sz w:val="28"/>
          <w:szCs w:val="28"/>
        </w:rPr>
        <w:t>.В</w:t>
      </w:r>
      <w:proofErr w:type="gramEnd"/>
      <w:r w:rsidRPr="00AB3671">
        <w:rPr>
          <w:rFonts w:ascii="Times New Roman" w:hAnsi="Times New Roman"/>
          <w:sz w:val="28"/>
          <w:szCs w:val="28"/>
        </w:rPr>
        <w:t>ОЛГОДОНСКА</w:t>
      </w:r>
    </w:p>
    <w:p w:rsidR="00EC4669" w:rsidRPr="00AB3671" w:rsidRDefault="00EC4669" w:rsidP="00EC4669">
      <w:pPr>
        <w:jc w:val="center"/>
        <w:rPr>
          <w:rFonts w:ascii="Times New Roman" w:hAnsi="Times New Roman"/>
          <w:sz w:val="28"/>
          <w:szCs w:val="28"/>
        </w:rPr>
      </w:pPr>
      <w:r w:rsidRPr="00AB3671">
        <w:rPr>
          <w:rFonts w:ascii="Times New Roman" w:hAnsi="Times New Roman"/>
          <w:sz w:val="28"/>
          <w:szCs w:val="28"/>
        </w:rPr>
        <w:t>(МБОУ СШ № 9 им.И.Ф.Учаева г</w:t>
      </w:r>
      <w:proofErr w:type="gramStart"/>
      <w:r w:rsidRPr="00AB3671">
        <w:rPr>
          <w:rFonts w:ascii="Times New Roman" w:hAnsi="Times New Roman"/>
          <w:sz w:val="28"/>
          <w:szCs w:val="28"/>
        </w:rPr>
        <w:t>.В</w:t>
      </w:r>
      <w:proofErr w:type="gramEnd"/>
      <w:r w:rsidRPr="00AB3671">
        <w:rPr>
          <w:rFonts w:ascii="Times New Roman" w:hAnsi="Times New Roman"/>
          <w:sz w:val="28"/>
          <w:szCs w:val="28"/>
        </w:rPr>
        <w:t>олгодонска)</w:t>
      </w:r>
    </w:p>
    <w:p w:rsidR="00EC4669" w:rsidRPr="00AB3671" w:rsidRDefault="00EC4669" w:rsidP="00EC4669">
      <w:pPr>
        <w:jc w:val="center"/>
      </w:pPr>
    </w:p>
    <w:p w:rsidR="00EC4669" w:rsidRPr="00EC4669" w:rsidRDefault="00EC4669" w:rsidP="00EC4669">
      <w:pPr>
        <w:jc w:val="center"/>
        <w:rPr>
          <w:rFonts w:ascii="Times New Roman" w:eastAsia="Calibri" w:hAnsi="Times New Roman"/>
          <w:lang w:eastAsia="en-US"/>
        </w:rPr>
      </w:pPr>
    </w:p>
    <w:tbl>
      <w:tblPr>
        <w:tblW w:w="10314" w:type="dxa"/>
        <w:tblLook w:val="04A0"/>
      </w:tblPr>
      <w:tblGrid>
        <w:gridCol w:w="4786"/>
        <w:gridCol w:w="5528"/>
      </w:tblGrid>
      <w:tr w:rsidR="00EC4669" w:rsidRPr="00B233E2" w:rsidTr="0068658B">
        <w:tc>
          <w:tcPr>
            <w:tcW w:w="4786" w:type="dxa"/>
          </w:tcPr>
          <w:p w:rsidR="00EC4669" w:rsidRPr="00B233E2" w:rsidRDefault="00EC4669" w:rsidP="00230F6F">
            <w:pPr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B233E2">
              <w:rPr>
                <w:rFonts w:ascii="Times New Roman" w:hAnsi="Times New Roman"/>
                <w:sz w:val="28"/>
                <w:shd w:val="clear" w:color="auto" w:fill="FFFFFF"/>
              </w:rPr>
              <w:t>СОГЛАСОВАНО:</w:t>
            </w:r>
          </w:p>
          <w:p w:rsidR="00EC4669" w:rsidRPr="00B233E2" w:rsidRDefault="00EC4669" w:rsidP="00230F6F">
            <w:pPr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B233E2">
              <w:rPr>
                <w:rFonts w:ascii="Times New Roman" w:hAnsi="Times New Roman"/>
                <w:sz w:val="28"/>
                <w:shd w:val="clear" w:color="auto" w:fill="FFFFFF"/>
              </w:rPr>
              <w:t>Педагогический совет</w:t>
            </w:r>
          </w:p>
          <w:p w:rsidR="00EC4669" w:rsidRPr="00B233E2" w:rsidRDefault="00EC4669" w:rsidP="00230F6F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B233E2">
              <w:rPr>
                <w:rFonts w:ascii="Times New Roman" w:hAnsi="Times New Roman"/>
                <w:sz w:val="28"/>
                <w:shd w:val="clear" w:color="auto" w:fill="FFFFFF"/>
              </w:rPr>
              <w:t>29.08.2016  протокол №1</w:t>
            </w:r>
          </w:p>
        </w:tc>
        <w:tc>
          <w:tcPr>
            <w:tcW w:w="5528" w:type="dxa"/>
          </w:tcPr>
          <w:p w:rsidR="00EC4669" w:rsidRPr="00B233E2" w:rsidRDefault="00EC4669" w:rsidP="00230F6F">
            <w:pPr>
              <w:spacing w:line="360" w:lineRule="auto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B233E2">
              <w:rPr>
                <w:rFonts w:ascii="Times New Roman" w:hAnsi="Times New Roman"/>
                <w:sz w:val="28"/>
                <w:shd w:val="clear" w:color="auto" w:fill="FFFFFF"/>
              </w:rPr>
              <w:t>УТВЕРЖДЕНО:</w:t>
            </w:r>
          </w:p>
          <w:p w:rsidR="00EC4669" w:rsidRPr="00B233E2" w:rsidRDefault="00EC4669" w:rsidP="00230F6F">
            <w:pPr>
              <w:spacing w:line="360" w:lineRule="auto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B233E2">
              <w:rPr>
                <w:rFonts w:ascii="Times New Roman" w:hAnsi="Times New Roman"/>
                <w:sz w:val="28"/>
                <w:shd w:val="clear" w:color="auto" w:fill="FFFFFF"/>
              </w:rPr>
              <w:t xml:space="preserve">Директор </w:t>
            </w:r>
            <w:proofErr w:type="spellStart"/>
            <w:r w:rsidRPr="00B233E2">
              <w:rPr>
                <w:rFonts w:ascii="Times New Roman" w:hAnsi="Times New Roman"/>
                <w:sz w:val="28"/>
                <w:shd w:val="clear" w:color="auto" w:fill="FFFFFF"/>
              </w:rPr>
              <w:t>______________Е.К.Филиппова</w:t>
            </w:r>
            <w:proofErr w:type="spellEnd"/>
          </w:p>
          <w:p w:rsidR="00EC4669" w:rsidRDefault="00636D93" w:rsidP="00230F6F">
            <w:pPr>
              <w:spacing w:line="360" w:lineRule="auto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Приказ от 30.08.2016 № 486</w:t>
            </w:r>
          </w:p>
          <w:p w:rsidR="00EC4669" w:rsidRPr="00B233E2" w:rsidRDefault="00EC4669" w:rsidP="00636D93">
            <w:pPr>
              <w:spacing w:line="360" w:lineRule="auto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</w:tr>
    </w:tbl>
    <w:p w:rsidR="00636D93" w:rsidRDefault="00636D93" w:rsidP="0068658B">
      <w:pPr>
        <w:pStyle w:val="20"/>
        <w:shd w:val="clear" w:color="auto" w:fill="auto"/>
        <w:ind w:left="3839"/>
      </w:pPr>
    </w:p>
    <w:p w:rsidR="0068658B" w:rsidRPr="00263A15" w:rsidRDefault="0068658B" w:rsidP="0068658B">
      <w:pPr>
        <w:pStyle w:val="20"/>
        <w:keepNext/>
        <w:keepLines/>
        <w:shd w:val="clear" w:color="auto" w:fill="auto"/>
        <w:jc w:val="center"/>
        <w:rPr>
          <w:sz w:val="28"/>
        </w:rPr>
      </w:pPr>
      <w:r w:rsidRPr="00263A15">
        <w:rPr>
          <w:sz w:val="28"/>
        </w:rPr>
        <w:t>Положение</w:t>
      </w:r>
    </w:p>
    <w:p w:rsidR="0068658B" w:rsidRPr="00263A15" w:rsidRDefault="0068658B" w:rsidP="0068658B">
      <w:pPr>
        <w:pStyle w:val="20"/>
        <w:keepNext/>
        <w:keepLines/>
        <w:shd w:val="clear" w:color="auto" w:fill="auto"/>
        <w:jc w:val="center"/>
        <w:rPr>
          <w:sz w:val="28"/>
        </w:rPr>
      </w:pPr>
      <w:r w:rsidRPr="00263A15">
        <w:rPr>
          <w:sz w:val="28"/>
        </w:rPr>
        <w:t>о функционировании внутренней системы оценки качества образования</w:t>
      </w:r>
    </w:p>
    <w:p w:rsidR="0068658B" w:rsidRDefault="0068658B" w:rsidP="0068658B">
      <w:pPr>
        <w:pStyle w:val="20"/>
        <w:shd w:val="clear" w:color="auto" w:fill="auto"/>
        <w:ind w:left="3839"/>
      </w:pPr>
    </w:p>
    <w:p w:rsidR="0068658B" w:rsidRDefault="0068658B" w:rsidP="0068658B">
      <w:pPr>
        <w:pStyle w:val="20"/>
        <w:shd w:val="clear" w:color="auto" w:fill="auto"/>
        <w:ind w:left="3839"/>
      </w:pPr>
    </w:p>
    <w:p w:rsidR="0068658B" w:rsidRDefault="0068658B" w:rsidP="0068658B">
      <w:pPr>
        <w:pStyle w:val="20"/>
        <w:shd w:val="clear" w:color="auto" w:fill="auto"/>
        <w:ind w:left="3839"/>
      </w:pPr>
    </w:p>
    <w:p w:rsidR="0068658B" w:rsidRDefault="0068658B" w:rsidP="0068658B">
      <w:pPr>
        <w:pStyle w:val="20"/>
        <w:shd w:val="clear" w:color="auto" w:fill="auto"/>
        <w:ind w:left="3839"/>
      </w:pPr>
    </w:p>
    <w:p w:rsidR="0068658B" w:rsidRDefault="0068658B" w:rsidP="0068658B">
      <w:pPr>
        <w:pStyle w:val="20"/>
        <w:shd w:val="clear" w:color="auto" w:fill="auto"/>
        <w:ind w:left="3839"/>
      </w:pPr>
    </w:p>
    <w:p w:rsidR="0068658B" w:rsidRDefault="0068658B" w:rsidP="0068658B">
      <w:pPr>
        <w:pStyle w:val="20"/>
        <w:shd w:val="clear" w:color="auto" w:fill="auto"/>
        <w:ind w:left="3839"/>
      </w:pPr>
    </w:p>
    <w:p w:rsidR="0068658B" w:rsidRDefault="0068658B" w:rsidP="0068658B">
      <w:pPr>
        <w:pStyle w:val="20"/>
        <w:shd w:val="clear" w:color="auto" w:fill="auto"/>
        <w:ind w:left="3839"/>
      </w:pPr>
    </w:p>
    <w:p w:rsidR="0068658B" w:rsidRDefault="0068658B" w:rsidP="0068658B">
      <w:pPr>
        <w:pStyle w:val="20"/>
        <w:shd w:val="clear" w:color="auto" w:fill="auto"/>
        <w:ind w:left="3839"/>
      </w:pPr>
    </w:p>
    <w:p w:rsidR="0068658B" w:rsidRDefault="0068658B" w:rsidP="0068658B">
      <w:pPr>
        <w:pStyle w:val="20"/>
        <w:shd w:val="clear" w:color="auto" w:fill="auto"/>
        <w:ind w:left="3839"/>
      </w:pPr>
    </w:p>
    <w:p w:rsidR="0068658B" w:rsidRDefault="0068658B" w:rsidP="0068658B">
      <w:pPr>
        <w:pStyle w:val="20"/>
        <w:shd w:val="clear" w:color="auto" w:fill="auto"/>
        <w:ind w:left="3839"/>
      </w:pPr>
    </w:p>
    <w:p w:rsidR="0068658B" w:rsidRDefault="0068658B" w:rsidP="0068658B">
      <w:pPr>
        <w:pStyle w:val="20"/>
        <w:shd w:val="clear" w:color="auto" w:fill="auto"/>
        <w:ind w:left="3839"/>
      </w:pPr>
    </w:p>
    <w:p w:rsidR="0068658B" w:rsidRDefault="0068658B" w:rsidP="0068658B">
      <w:pPr>
        <w:pStyle w:val="20"/>
        <w:shd w:val="clear" w:color="auto" w:fill="auto"/>
        <w:ind w:left="3839"/>
      </w:pPr>
    </w:p>
    <w:p w:rsidR="0068658B" w:rsidRDefault="0068658B" w:rsidP="0068658B">
      <w:pPr>
        <w:pStyle w:val="20"/>
        <w:shd w:val="clear" w:color="auto" w:fill="auto"/>
        <w:ind w:left="3839"/>
      </w:pPr>
    </w:p>
    <w:p w:rsidR="0068658B" w:rsidRDefault="0068658B" w:rsidP="0068658B">
      <w:pPr>
        <w:pStyle w:val="20"/>
        <w:shd w:val="clear" w:color="auto" w:fill="auto"/>
        <w:ind w:left="3839"/>
      </w:pPr>
    </w:p>
    <w:p w:rsidR="0068658B" w:rsidRDefault="0068658B" w:rsidP="0068658B">
      <w:pPr>
        <w:pStyle w:val="20"/>
        <w:shd w:val="clear" w:color="auto" w:fill="auto"/>
        <w:ind w:left="3839"/>
      </w:pPr>
    </w:p>
    <w:p w:rsidR="0068658B" w:rsidRDefault="0068658B" w:rsidP="0068658B">
      <w:pPr>
        <w:pStyle w:val="20"/>
        <w:shd w:val="clear" w:color="auto" w:fill="auto"/>
        <w:ind w:left="3839"/>
      </w:pPr>
    </w:p>
    <w:p w:rsidR="0068658B" w:rsidRDefault="0068658B" w:rsidP="0068658B">
      <w:pPr>
        <w:pStyle w:val="20"/>
        <w:shd w:val="clear" w:color="auto" w:fill="auto"/>
        <w:ind w:left="3839"/>
      </w:pPr>
    </w:p>
    <w:p w:rsidR="0068658B" w:rsidRDefault="0068658B" w:rsidP="0068658B">
      <w:pPr>
        <w:pStyle w:val="20"/>
        <w:shd w:val="clear" w:color="auto" w:fill="auto"/>
        <w:ind w:left="3839"/>
      </w:pPr>
    </w:p>
    <w:p w:rsidR="0068658B" w:rsidRDefault="0068658B" w:rsidP="0068658B">
      <w:pPr>
        <w:pStyle w:val="20"/>
        <w:shd w:val="clear" w:color="auto" w:fill="auto"/>
        <w:ind w:left="3839"/>
      </w:pPr>
    </w:p>
    <w:p w:rsidR="0068658B" w:rsidRDefault="0068658B" w:rsidP="0068658B">
      <w:pPr>
        <w:pStyle w:val="20"/>
        <w:shd w:val="clear" w:color="auto" w:fill="auto"/>
        <w:ind w:left="3839"/>
      </w:pPr>
    </w:p>
    <w:p w:rsidR="0068658B" w:rsidRDefault="0068658B" w:rsidP="0068658B">
      <w:pPr>
        <w:pStyle w:val="20"/>
        <w:shd w:val="clear" w:color="auto" w:fill="auto"/>
        <w:ind w:left="3839"/>
      </w:pPr>
    </w:p>
    <w:p w:rsidR="0068658B" w:rsidRDefault="0068658B" w:rsidP="0068658B">
      <w:pPr>
        <w:pStyle w:val="20"/>
        <w:shd w:val="clear" w:color="auto" w:fill="auto"/>
        <w:ind w:left="3839"/>
      </w:pPr>
    </w:p>
    <w:p w:rsidR="00EC4669" w:rsidRDefault="00EC4669" w:rsidP="0068658B">
      <w:pPr>
        <w:pStyle w:val="20"/>
        <w:shd w:val="clear" w:color="auto" w:fill="auto"/>
        <w:ind w:left="3839"/>
      </w:pPr>
      <w:r>
        <w:lastRenderedPageBreak/>
        <w:t>1. Общие положения.</w:t>
      </w:r>
    </w:p>
    <w:p w:rsidR="00EC4669" w:rsidRDefault="00EC4669" w:rsidP="00EC4669">
      <w:pPr>
        <w:pStyle w:val="1"/>
        <w:numPr>
          <w:ilvl w:val="0"/>
          <w:numId w:val="1"/>
        </w:numPr>
        <w:shd w:val="clear" w:color="auto" w:fill="auto"/>
        <w:tabs>
          <w:tab w:val="left" w:pos="1532"/>
        </w:tabs>
        <w:ind w:left="20" w:right="20" w:firstLine="740"/>
      </w:pPr>
      <w:r>
        <w:t xml:space="preserve">Положение о функционировании внутренней системы оценки качества образования (далее Положение) определяет цели, задачи, принципы </w:t>
      </w:r>
      <w:proofErr w:type="gramStart"/>
      <w:r>
        <w:t>функционирования системы оценки качества образования</w:t>
      </w:r>
      <w:proofErr w:type="gramEnd"/>
      <w:r>
        <w:t xml:space="preserve"> в муниципальном бюджетном  общеобразовательном  учреждении  средней школе №9 имени И.Ф.Учаева г</w:t>
      </w:r>
      <w:proofErr w:type="gramStart"/>
      <w:r>
        <w:t>.В</w:t>
      </w:r>
      <w:proofErr w:type="gramEnd"/>
      <w:r>
        <w:t>олгодонска (далее - школа), ее организационную и функциональную структуру.</w:t>
      </w:r>
    </w:p>
    <w:p w:rsidR="00EC4669" w:rsidRDefault="00EC4669" w:rsidP="00EC4669">
      <w:pPr>
        <w:pStyle w:val="1"/>
        <w:numPr>
          <w:ilvl w:val="0"/>
          <w:numId w:val="1"/>
        </w:numPr>
        <w:shd w:val="clear" w:color="auto" w:fill="auto"/>
        <w:tabs>
          <w:tab w:val="left" w:pos="1191"/>
        </w:tabs>
        <w:ind w:left="20" w:right="20" w:firstLine="740"/>
      </w:pPr>
      <w:r>
        <w:t>Функционирование внутренней системы оценки качества образования строится в соответствии с законодательными актами РФ и Ростовской области, регламентирующими реализацию процедур контроля и оценки качества образования.</w:t>
      </w:r>
    </w:p>
    <w:p w:rsidR="00EC4669" w:rsidRDefault="00EC4669" w:rsidP="00EC4669">
      <w:pPr>
        <w:pStyle w:val="1"/>
        <w:numPr>
          <w:ilvl w:val="0"/>
          <w:numId w:val="1"/>
        </w:numPr>
        <w:shd w:val="clear" w:color="auto" w:fill="auto"/>
        <w:tabs>
          <w:tab w:val="left" w:pos="1230"/>
        </w:tabs>
        <w:ind w:left="20" w:right="20" w:firstLine="740"/>
      </w:pPr>
      <w:r>
        <w:t>Основными пользователями результатами внутренней системы оценки качества образования являются:</w:t>
      </w:r>
    </w:p>
    <w:p w:rsidR="00EC4669" w:rsidRDefault="00EC4669" w:rsidP="00EC4669">
      <w:pPr>
        <w:pStyle w:val="1"/>
        <w:numPr>
          <w:ilvl w:val="0"/>
          <w:numId w:val="2"/>
        </w:numPr>
        <w:shd w:val="clear" w:color="auto" w:fill="auto"/>
        <w:tabs>
          <w:tab w:val="left" w:pos="1336"/>
        </w:tabs>
        <w:ind w:left="20" w:firstLine="740"/>
      </w:pPr>
      <w:r>
        <w:t>Учителя;</w:t>
      </w:r>
    </w:p>
    <w:p w:rsidR="00EC4669" w:rsidRDefault="00EC4669" w:rsidP="00EC4669">
      <w:pPr>
        <w:pStyle w:val="1"/>
        <w:numPr>
          <w:ilvl w:val="0"/>
          <w:numId w:val="2"/>
        </w:numPr>
        <w:shd w:val="clear" w:color="auto" w:fill="auto"/>
        <w:tabs>
          <w:tab w:val="left" w:pos="1341"/>
        </w:tabs>
        <w:ind w:left="20" w:firstLine="740"/>
      </w:pPr>
      <w:r>
        <w:t>Обучающиеся и их родители (законные представители).</w:t>
      </w:r>
    </w:p>
    <w:p w:rsidR="00EC4669" w:rsidRDefault="00EC4669" w:rsidP="00EC4669">
      <w:pPr>
        <w:pStyle w:val="1"/>
        <w:shd w:val="clear" w:color="auto" w:fill="auto"/>
        <w:ind w:left="20" w:firstLine="0"/>
        <w:jc w:val="left"/>
      </w:pPr>
      <w:r>
        <w:t xml:space="preserve">             1.4. В Положении используются следующие</w:t>
      </w:r>
      <w:r>
        <w:rPr>
          <w:rStyle w:val="a4"/>
        </w:rPr>
        <w:t xml:space="preserve"> </w:t>
      </w:r>
      <w:r w:rsidRPr="00263A15">
        <w:rPr>
          <w:rStyle w:val="a4"/>
        </w:rPr>
        <w:t>понятия:</w:t>
      </w:r>
    </w:p>
    <w:p w:rsidR="00EC4669" w:rsidRDefault="00EC4669" w:rsidP="00EC4669">
      <w:pPr>
        <w:pStyle w:val="1"/>
        <w:numPr>
          <w:ilvl w:val="0"/>
          <w:numId w:val="3"/>
        </w:numPr>
        <w:shd w:val="clear" w:color="auto" w:fill="auto"/>
        <w:tabs>
          <w:tab w:val="left" w:pos="1556"/>
        </w:tabs>
        <w:ind w:left="20" w:right="20" w:firstLine="740"/>
      </w:pPr>
      <w:r>
        <w:t>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EC4669" w:rsidRDefault="00EC4669" w:rsidP="00EC4669">
      <w:pPr>
        <w:pStyle w:val="1"/>
        <w:numPr>
          <w:ilvl w:val="0"/>
          <w:numId w:val="3"/>
        </w:numPr>
        <w:shd w:val="clear" w:color="auto" w:fill="auto"/>
        <w:tabs>
          <w:tab w:val="left" w:pos="1426"/>
        </w:tabs>
        <w:ind w:left="20" w:right="20" w:firstLine="740"/>
      </w:pPr>
      <w:r>
        <w:t>Оценка качества образования - определение с помощью диагностических и оценочных процедур степени соответствия образовательной деятельности и подготовки обучающегося федеральным государственным образовательным стандартам, образовательным стандартам, федеральным государственным требованиям и потребностям физического или юридического лица</w:t>
      </w:r>
    </w:p>
    <w:p w:rsidR="00EC4669" w:rsidRDefault="00EC4669" w:rsidP="00EC4669">
      <w:pPr>
        <w:pStyle w:val="1"/>
        <w:numPr>
          <w:ilvl w:val="0"/>
          <w:numId w:val="3"/>
        </w:numPr>
        <w:shd w:val="clear" w:color="auto" w:fill="auto"/>
        <w:tabs>
          <w:tab w:val="left" w:pos="1494"/>
        </w:tabs>
        <w:ind w:left="20" w:right="20" w:firstLine="740"/>
      </w:pPr>
      <w:r>
        <w:t>Внутренняя система оценки качества образования - целостная система диагностических и оценочных процедур, а также совокупность организационных структур и нормативных правовых материалов, обеспечивающих управление качеством образования в школе.</w:t>
      </w:r>
    </w:p>
    <w:p w:rsidR="00EC4669" w:rsidRDefault="00EC4669" w:rsidP="00EC4669">
      <w:pPr>
        <w:pStyle w:val="20"/>
        <w:keepNext/>
        <w:keepLines/>
        <w:shd w:val="clear" w:color="auto" w:fill="auto"/>
        <w:ind w:right="700"/>
        <w:jc w:val="center"/>
      </w:pPr>
      <w:bookmarkStart w:id="0" w:name="bookmark1"/>
      <w:r>
        <w:t xml:space="preserve">2. Основные цели, задачи и принципы </w:t>
      </w:r>
      <w:proofErr w:type="gramStart"/>
      <w:r>
        <w:t>системы оценки качества образования школы</w:t>
      </w:r>
      <w:proofErr w:type="gramEnd"/>
      <w:r>
        <w:t>.</w:t>
      </w:r>
      <w:bookmarkEnd w:id="0"/>
    </w:p>
    <w:p w:rsidR="00EC4669" w:rsidRDefault="00EC4669" w:rsidP="00EC4669">
      <w:pPr>
        <w:pStyle w:val="1"/>
        <w:shd w:val="clear" w:color="auto" w:fill="auto"/>
        <w:ind w:right="20" w:firstLine="0"/>
      </w:pPr>
      <w:r>
        <w:t>2.1</w:t>
      </w:r>
      <w:r w:rsidRPr="003C3949">
        <w:rPr>
          <w:b/>
        </w:rPr>
        <w:t>.</w:t>
      </w:r>
      <w:r w:rsidRPr="003C3949">
        <w:rPr>
          <w:rStyle w:val="a4"/>
        </w:rPr>
        <w:t xml:space="preserve"> Цели</w:t>
      </w:r>
      <w:r>
        <w:t xml:space="preserve"> </w:t>
      </w:r>
      <w:proofErr w:type="gramStart"/>
      <w:r>
        <w:t>функционирования внутренней системы оценки качества образования школы</w:t>
      </w:r>
      <w:proofErr w:type="gramEnd"/>
      <w:r>
        <w:t>:</w:t>
      </w:r>
    </w:p>
    <w:p w:rsidR="00EC4669" w:rsidRDefault="00EC4669" w:rsidP="00EC4669">
      <w:pPr>
        <w:pStyle w:val="1"/>
        <w:shd w:val="clear" w:color="auto" w:fill="auto"/>
        <w:ind w:left="20" w:firstLine="720"/>
      </w:pPr>
      <w:r>
        <w:t>Повышение качества образования в школе.</w:t>
      </w:r>
    </w:p>
    <w:p w:rsidR="00EC4669" w:rsidRDefault="00EC4669" w:rsidP="00EC4669">
      <w:pPr>
        <w:pStyle w:val="1"/>
        <w:numPr>
          <w:ilvl w:val="0"/>
          <w:numId w:val="4"/>
        </w:numPr>
        <w:shd w:val="clear" w:color="auto" w:fill="auto"/>
        <w:tabs>
          <w:tab w:val="left" w:pos="442"/>
        </w:tabs>
        <w:ind w:left="20" w:firstLine="0"/>
        <w:jc w:val="left"/>
      </w:pPr>
      <w:r w:rsidRPr="003C3949">
        <w:rPr>
          <w:rStyle w:val="a4"/>
        </w:rPr>
        <w:t>Задачи</w:t>
      </w:r>
      <w:r w:rsidRPr="003C3949">
        <w:rPr>
          <w:b/>
        </w:rPr>
        <w:t xml:space="preserve"> </w:t>
      </w:r>
      <w:r w:rsidRPr="003C3949">
        <w:t>внутренней</w:t>
      </w:r>
      <w:r>
        <w:t xml:space="preserve"> </w:t>
      </w:r>
      <w:proofErr w:type="gramStart"/>
      <w:r>
        <w:t>системы оценки качества образования школы</w:t>
      </w:r>
      <w:proofErr w:type="gramEnd"/>
      <w:r>
        <w:t>:</w:t>
      </w:r>
    </w:p>
    <w:p w:rsidR="00EC4669" w:rsidRDefault="00EC4669" w:rsidP="00EC4669">
      <w:pPr>
        <w:pStyle w:val="1"/>
        <w:numPr>
          <w:ilvl w:val="0"/>
          <w:numId w:val="5"/>
        </w:numPr>
        <w:shd w:val="clear" w:color="auto" w:fill="auto"/>
        <w:tabs>
          <w:tab w:val="left" w:pos="1412"/>
        </w:tabs>
        <w:ind w:left="20" w:right="20" w:firstLine="720"/>
      </w:pPr>
      <w: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EC4669" w:rsidRDefault="00EC4669" w:rsidP="00EC4669">
      <w:pPr>
        <w:pStyle w:val="1"/>
        <w:numPr>
          <w:ilvl w:val="0"/>
          <w:numId w:val="5"/>
        </w:numPr>
        <w:shd w:val="clear" w:color="auto" w:fill="auto"/>
        <w:tabs>
          <w:tab w:val="left" w:pos="1354"/>
        </w:tabs>
        <w:ind w:left="20" w:right="20" w:firstLine="720"/>
      </w:pPr>
      <w:r>
        <w:lastRenderedPageBreak/>
        <w:t>Оценка уровня индивидуальных образовательных достижений обучающихся для их итоговой аттестации и отбора для поступления на следующие ступени обучения;</w:t>
      </w:r>
    </w:p>
    <w:p w:rsidR="00EC4669" w:rsidRDefault="00EC4669" w:rsidP="00EC4669">
      <w:pPr>
        <w:pStyle w:val="1"/>
        <w:numPr>
          <w:ilvl w:val="0"/>
          <w:numId w:val="5"/>
        </w:numPr>
        <w:shd w:val="clear" w:color="auto" w:fill="auto"/>
        <w:tabs>
          <w:tab w:val="left" w:pos="1345"/>
        </w:tabs>
        <w:ind w:left="20" w:firstLine="720"/>
      </w:pPr>
      <w:r>
        <w:t>Оценка состояния и эффективности деятельности школы;</w:t>
      </w:r>
    </w:p>
    <w:p w:rsidR="00EC4669" w:rsidRDefault="00EC4669" w:rsidP="00EC4669">
      <w:pPr>
        <w:pStyle w:val="1"/>
        <w:numPr>
          <w:ilvl w:val="0"/>
          <w:numId w:val="5"/>
        </w:numPr>
        <w:shd w:val="clear" w:color="auto" w:fill="auto"/>
        <w:tabs>
          <w:tab w:val="left" w:pos="1460"/>
        </w:tabs>
        <w:ind w:left="20" w:right="20" w:firstLine="720"/>
      </w:pPr>
      <w:r>
        <w:t>Оценка качества образовательных программ с учетом запросов основных потребителей образовательных услуг;</w:t>
      </w:r>
    </w:p>
    <w:p w:rsidR="00EC4669" w:rsidRDefault="00EC4669" w:rsidP="00EC4669">
      <w:pPr>
        <w:pStyle w:val="1"/>
        <w:numPr>
          <w:ilvl w:val="0"/>
          <w:numId w:val="5"/>
        </w:numPr>
        <w:shd w:val="clear" w:color="auto" w:fill="auto"/>
        <w:tabs>
          <w:tab w:val="left" w:pos="1335"/>
        </w:tabs>
        <w:ind w:left="20" w:firstLine="720"/>
      </w:pPr>
      <w:r>
        <w:t>Выявление факторов, влияющих на качество образования;</w:t>
      </w:r>
    </w:p>
    <w:p w:rsidR="00EC4669" w:rsidRDefault="00EC4669" w:rsidP="00EC4669">
      <w:pPr>
        <w:pStyle w:val="1"/>
        <w:numPr>
          <w:ilvl w:val="0"/>
          <w:numId w:val="5"/>
        </w:numPr>
        <w:shd w:val="clear" w:color="auto" w:fill="auto"/>
        <w:tabs>
          <w:tab w:val="left" w:pos="1460"/>
        </w:tabs>
        <w:ind w:left="20" w:right="20" w:firstLine="720"/>
      </w:pPr>
      <w:r>
        <w:t>Содействие повышению квалификации учителей, принимающих участие в процедурах оценки качества образования;</w:t>
      </w:r>
    </w:p>
    <w:p w:rsidR="00EC4669" w:rsidRDefault="00EC4669" w:rsidP="00EC4669">
      <w:pPr>
        <w:pStyle w:val="1"/>
        <w:numPr>
          <w:ilvl w:val="0"/>
          <w:numId w:val="4"/>
        </w:numPr>
        <w:shd w:val="clear" w:color="auto" w:fill="auto"/>
        <w:tabs>
          <w:tab w:val="left" w:pos="447"/>
        </w:tabs>
        <w:ind w:left="20" w:firstLine="0"/>
        <w:jc w:val="left"/>
      </w:pPr>
      <w:r>
        <w:t>Система оценки качества образования школы основана на</w:t>
      </w:r>
      <w:r>
        <w:rPr>
          <w:rStyle w:val="a4"/>
        </w:rPr>
        <w:t xml:space="preserve"> </w:t>
      </w:r>
      <w:r w:rsidRPr="00263A15">
        <w:rPr>
          <w:rStyle w:val="a4"/>
        </w:rPr>
        <w:t>принципах:</w:t>
      </w:r>
    </w:p>
    <w:p w:rsidR="00EC4669" w:rsidRDefault="00EC4669" w:rsidP="00EC4669">
      <w:pPr>
        <w:pStyle w:val="1"/>
        <w:numPr>
          <w:ilvl w:val="0"/>
          <w:numId w:val="6"/>
        </w:numPr>
        <w:shd w:val="clear" w:color="auto" w:fill="auto"/>
        <w:tabs>
          <w:tab w:val="left" w:pos="1393"/>
        </w:tabs>
        <w:ind w:left="20" w:right="20" w:firstLine="720"/>
      </w:pPr>
      <w:r>
        <w:t>Объективность, достоверность, полнота и системность информации о качестве образования;</w:t>
      </w:r>
    </w:p>
    <w:p w:rsidR="00EC4669" w:rsidRDefault="00EC4669" w:rsidP="00EC4669">
      <w:pPr>
        <w:pStyle w:val="1"/>
        <w:numPr>
          <w:ilvl w:val="0"/>
          <w:numId w:val="6"/>
        </w:numPr>
        <w:shd w:val="clear" w:color="auto" w:fill="auto"/>
        <w:tabs>
          <w:tab w:val="left" w:pos="1441"/>
        </w:tabs>
        <w:ind w:left="20" w:right="20" w:firstLine="720"/>
      </w:pPr>
      <w:r>
        <w:t>Реалистичность требований, норм и показателей качества образования, их социальная и личностная значимость;</w:t>
      </w:r>
    </w:p>
    <w:p w:rsidR="00EC4669" w:rsidRDefault="00EC4669" w:rsidP="00EC4669">
      <w:pPr>
        <w:pStyle w:val="1"/>
        <w:numPr>
          <w:ilvl w:val="0"/>
          <w:numId w:val="6"/>
        </w:numPr>
        <w:shd w:val="clear" w:color="auto" w:fill="auto"/>
        <w:tabs>
          <w:tab w:val="left" w:pos="1345"/>
        </w:tabs>
        <w:ind w:left="20" w:firstLine="720"/>
      </w:pPr>
      <w:r>
        <w:t>Открытость, прозрачность процедур оценки качества образования;</w:t>
      </w:r>
    </w:p>
    <w:p w:rsidR="00EC4669" w:rsidRDefault="00EC4669" w:rsidP="00EC4669">
      <w:pPr>
        <w:pStyle w:val="1"/>
        <w:numPr>
          <w:ilvl w:val="0"/>
          <w:numId w:val="6"/>
        </w:numPr>
        <w:shd w:val="clear" w:color="auto" w:fill="auto"/>
        <w:tabs>
          <w:tab w:val="left" w:pos="1388"/>
        </w:tabs>
        <w:ind w:left="20" w:right="20" w:firstLine="720"/>
      </w:pPr>
      <w:r>
        <w:t>Оптимальность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</w:t>
      </w:r>
    </w:p>
    <w:p w:rsidR="00EC4669" w:rsidRDefault="00EC4669" w:rsidP="00EC4669">
      <w:pPr>
        <w:pStyle w:val="1"/>
        <w:numPr>
          <w:ilvl w:val="0"/>
          <w:numId w:val="6"/>
        </w:numPr>
        <w:shd w:val="clear" w:color="auto" w:fill="auto"/>
        <w:tabs>
          <w:tab w:val="left" w:pos="1551"/>
        </w:tabs>
        <w:ind w:left="20" w:right="20" w:firstLine="720"/>
      </w:pPr>
      <w:r>
        <w:t>Технологичность используемых показателей (с учетом существующих возможностей сбора данных, подготовленности потребителей к их восприятию);</w:t>
      </w:r>
    </w:p>
    <w:p w:rsidR="00EC4669" w:rsidRDefault="00EC4669" w:rsidP="00EC4669">
      <w:pPr>
        <w:pStyle w:val="1"/>
        <w:numPr>
          <w:ilvl w:val="0"/>
          <w:numId w:val="6"/>
        </w:numPr>
        <w:shd w:val="clear" w:color="auto" w:fill="auto"/>
        <w:tabs>
          <w:tab w:val="left" w:pos="1474"/>
        </w:tabs>
        <w:ind w:left="20" w:right="20" w:firstLine="720"/>
      </w:pPr>
      <w:r>
        <w:t>Сопоставимость системы показателей с муниципальными, региональными, федеральными аналогами;</w:t>
      </w:r>
    </w:p>
    <w:p w:rsidR="00EC4669" w:rsidRDefault="00EC4669" w:rsidP="00EC4669">
      <w:pPr>
        <w:pStyle w:val="1"/>
        <w:numPr>
          <w:ilvl w:val="0"/>
          <w:numId w:val="6"/>
        </w:numPr>
        <w:shd w:val="clear" w:color="auto" w:fill="auto"/>
        <w:tabs>
          <w:tab w:val="left" w:pos="1393"/>
        </w:tabs>
        <w:ind w:left="20" w:right="20" w:firstLine="720"/>
      </w:pPr>
      <w:r>
        <w:t>Доступность информации о состоянии и качестве образования для различных групп потребителей;</w:t>
      </w:r>
    </w:p>
    <w:p w:rsidR="00EC4669" w:rsidRDefault="00EC4669" w:rsidP="00EC4669">
      <w:pPr>
        <w:pStyle w:val="1"/>
        <w:numPr>
          <w:ilvl w:val="0"/>
          <w:numId w:val="6"/>
        </w:numPr>
        <w:shd w:val="clear" w:color="auto" w:fill="auto"/>
        <w:tabs>
          <w:tab w:val="left" w:pos="1340"/>
        </w:tabs>
        <w:ind w:left="20" w:right="20" w:firstLine="720"/>
      </w:pPr>
      <w:r>
        <w:t>Соблюдение морально-этических норм при проведении процедур оценки качества образования.</w:t>
      </w:r>
    </w:p>
    <w:p w:rsidR="00EC4669" w:rsidRDefault="00EC4669" w:rsidP="00EC4669">
      <w:pPr>
        <w:pStyle w:val="20"/>
        <w:keepNext/>
        <w:keepLines/>
        <w:shd w:val="clear" w:color="auto" w:fill="auto"/>
        <w:ind w:firstLine="720"/>
        <w:jc w:val="both"/>
      </w:pPr>
      <w:bookmarkStart w:id="1" w:name="bookmark2"/>
      <w:r>
        <w:t>3. Организационная структура функционирования системы оценки качества</w:t>
      </w:r>
      <w:bookmarkEnd w:id="1"/>
    </w:p>
    <w:p w:rsidR="00EC4669" w:rsidRDefault="00EC4669" w:rsidP="00EC4669">
      <w:pPr>
        <w:pStyle w:val="20"/>
        <w:keepNext/>
        <w:keepLines/>
        <w:shd w:val="clear" w:color="auto" w:fill="auto"/>
        <w:ind w:left="4260"/>
      </w:pPr>
      <w:bookmarkStart w:id="2" w:name="bookmark3"/>
      <w:r>
        <w:t>образования.</w:t>
      </w:r>
      <w:bookmarkEnd w:id="2"/>
    </w:p>
    <w:p w:rsidR="00EC4669" w:rsidRDefault="00EC4669" w:rsidP="00EC4669">
      <w:pPr>
        <w:pStyle w:val="1"/>
        <w:numPr>
          <w:ilvl w:val="0"/>
          <w:numId w:val="7"/>
        </w:numPr>
        <w:shd w:val="clear" w:color="auto" w:fill="auto"/>
        <w:tabs>
          <w:tab w:val="left" w:pos="1162"/>
        </w:tabs>
        <w:ind w:right="20" w:firstLine="720"/>
      </w:pPr>
      <w:r>
        <w:t>В организационной структуре системы оценки качества образования выделяются следующие элементы:</w:t>
      </w:r>
    </w:p>
    <w:p w:rsidR="00EC4669" w:rsidRDefault="00EC4669" w:rsidP="00EC4669">
      <w:pPr>
        <w:pStyle w:val="1"/>
        <w:numPr>
          <w:ilvl w:val="0"/>
          <w:numId w:val="8"/>
        </w:numPr>
        <w:shd w:val="clear" w:color="auto" w:fill="auto"/>
        <w:tabs>
          <w:tab w:val="left" w:pos="1310"/>
        </w:tabs>
        <w:ind w:firstLine="720"/>
      </w:pPr>
      <w:r>
        <w:t>Методический совет и методические объединения;</w:t>
      </w:r>
    </w:p>
    <w:p w:rsidR="00EC4669" w:rsidRDefault="00EC4669" w:rsidP="00EC4669">
      <w:pPr>
        <w:pStyle w:val="1"/>
        <w:numPr>
          <w:ilvl w:val="0"/>
          <w:numId w:val="8"/>
        </w:numPr>
        <w:shd w:val="clear" w:color="auto" w:fill="auto"/>
        <w:tabs>
          <w:tab w:val="left" w:pos="1310"/>
        </w:tabs>
        <w:ind w:firstLine="720"/>
      </w:pPr>
      <w:r>
        <w:t>Педагогический совет;</w:t>
      </w:r>
    </w:p>
    <w:p w:rsidR="00EC4669" w:rsidRDefault="00EC4669" w:rsidP="00EC4669">
      <w:pPr>
        <w:pStyle w:val="1"/>
        <w:numPr>
          <w:ilvl w:val="0"/>
          <w:numId w:val="8"/>
        </w:numPr>
        <w:shd w:val="clear" w:color="auto" w:fill="auto"/>
        <w:tabs>
          <w:tab w:val="left" w:pos="1315"/>
        </w:tabs>
        <w:ind w:firstLine="720"/>
      </w:pPr>
      <w:r>
        <w:t>Администрация.</w:t>
      </w:r>
    </w:p>
    <w:p w:rsidR="00EC4669" w:rsidRDefault="00EC4669" w:rsidP="00EC4669">
      <w:pPr>
        <w:pStyle w:val="1"/>
        <w:numPr>
          <w:ilvl w:val="1"/>
          <w:numId w:val="8"/>
        </w:numPr>
        <w:shd w:val="clear" w:color="auto" w:fill="auto"/>
        <w:tabs>
          <w:tab w:val="left" w:pos="1128"/>
        </w:tabs>
        <w:ind w:firstLine="720"/>
      </w:pPr>
      <w:r>
        <w:t>Методический совет и методические объединения;</w:t>
      </w:r>
    </w:p>
    <w:p w:rsidR="00EC4669" w:rsidRDefault="00EC4669" w:rsidP="00EC4669">
      <w:pPr>
        <w:pStyle w:val="1"/>
        <w:numPr>
          <w:ilvl w:val="2"/>
          <w:numId w:val="8"/>
        </w:numPr>
        <w:shd w:val="clear" w:color="auto" w:fill="auto"/>
        <w:tabs>
          <w:tab w:val="left" w:pos="1310"/>
        </w:tabs>
        <w:ind w:firstLine="720"/>
      </w:pPr>
      <w:r>
        <w:t>Участвует в разработке и  реализации программ  развития, образовательных программ;</w:t>
      </w:r>
    </w:p>
    <w:p w:rsidR="00EC4669" w:rsidRDefault="00EC4669" w:rsidP="00EC4669">
      <w:pPr>
        <w:pStyle w:val="1"/>
        <w:numPr>
          <w:ilvl w:val="2"/>
          <w:numId w:val="8"/>
        </w:numPr>
        <w:shd w:val="clear" w:color="auto" w:fill="auto"/>
        <w:tabs>
          <w:tab w:val="left" w:pos="1445"/>
        </w:tabs>
        <w:ind w:right="20" w:firstLine="720"/>
      </w:pPr>
      <w:r>
        <w:lastRenderedPageBreak/>
        <w:t>Участвует в разработке методики оценки качества образования, системы показателей, характеризующих состояние и динамику развития школы;</w:t>
      </w:r>
    </w:p>
    <w:p w:rsidR="00EC4669" w:rsidRDefault="00EC4669" w:rsidP="00EC4669">
      <w:pPr>
        <w:pStyle w:val="1"/>
        <w:numPr>
          <w:ilvl w:val="2"/>
          <w:numId w:val="8"/>
        </w:numPr>
        <w:shd w:val="clear" w:color="auto" w:fill="auto"/>
        <w:tabs>
          <w:tab w:val="left" w:pos="1502"/>
        </w:tabs>
        <w:ind w:right="20" w:firstLine="720"/>
      </w:pPr>
      <w:r>
        <w:t>Разрабатывает мероприятия и готовит предложения, направленные на совершенствование системы оценки качества образования, участвует в этих мероприятиях.</w:t>
      </w:r>
    </w:p>
    <w:p w:rsidR="00EC4669" w:rsidRDefault="00EC4669" w:rsidP="00EC4669">
      <w:pPr>
        <w:pStyle w:val="1"/>
        <w:numPr>
          <w:ilvl w:val="1"/>
          <w:numId w:val="8"/>
        </w:numPr>
        <w:shd w:val="clear" w:color="auto" w:fill="auto"/>
        <w:tabs>
          <w:tab w:val="left" w:pos="413"/>
        </w:tabs>
        <w:ind w:firstLine="0"/>
        <w:jc w:val="left"/>
      </w:pPr>
      <w:r>
        <w:t>Педагогический совет:</w:t>
      </w:r>
    </w:p>
    <w:p w:rsidR="00EC4669" w:rsidRDefault="00EC4669" w:rsidP="00EC4669">
      <w:pPr>
        <w:pStyle w:val="1"/>
        <w:shd w:val="clear" w:color="auto" w:fill="auto"/>
        <w:ind w:firstLine="720"/>
      </w:pPr>
      <w:r>
        <w:t>3.3.1.Обсуждает и рекомендует к  утверждению и реализации Положение.</w:t>
      </w:r>
    </w:p>
    <w:p w:rsidR="00EC4669" w:rsidRDefault="00EC4669" w:rsidP="00EC4669">
      <w:pPr>
        <w:pStyle w:val="1"/>
        <w:numPr>
          <w:ilvl w:val="1"/>
          <w:numId w:val="8"/>
        </w:numPr>
        <w:shd w:val="clear" w:color="auto" w:fill="auto"/>
        <w:ind w:firstLine="0"/>
        <w:jc w:val="left"/>
      </w:pPr>
      <w:r>
        <w:t>Администрация:</w:t>
      </w:r>
    </w:p>
    <w:p w:rsidR="00EC4669" w:rsidRDefault="00EC4669" w:rsidP="00EC4669">
      <w:pPr>
        <w:pStyle w:val="1"/>
        <w:numPr>
          <w:ilvl w:val="2"/>
          <w:numId w:val="8"/>
        </w:numPr>
        <w:shd w:val="clear" w:color="auto" w:fill="auto"/>
        <w:tabs>
          <w:tab w:val="left" w:pos="1498"/>
        </w:tabs>
        <w:ind w:right="20" w:firstLine="720"/>
      </w:pPr>
      <w:r>
        <w:t>Обеспечивает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EC4669" w:rsidRDefault="00EC4669" w:rsidP="00EC4669">
      <w:pPr>
        <w:pStyle w:val="1"/>
        <w:numPr>
          <w:ilvl w:val="2"/>
          <w:numId w:val="8"/>
        </w:numPr>
        <w:shd w:val="clear" w:color="auto" w:fill="auto"/>
        <w:tabs>
          <w:tab w:val="left" w:pos="1330"/>
        </w:tabs>
        <w:ind w:right="20" w:firstLine="720"/>
      </w:pPr>
      <w:r>
        <w:t>Участвует в разработке методики и обеспечивает проведение рейтинговой оценки работы школы в составе муниципального образования;</w:t>
      </w:r>
    </w:p>
    <w:p w:rsidR="00EC4669" w:rsidRDefault="00EC4669" w:rsidP="00EC4669">
      <w:pPr>
        <w:pStyle w:val="1"/>
        <w:numPr>
          <w:ilvl w:val="2"/>
          <w:numId w:val="8"/>
        </w:numPr>
        <w:shd w:val="clear" w:color="auto" w:fill="auto"/>
        <w:tabs>
          <w:tab w:val="left" w:pos="1421"/>
        </w:tabs>
        <w:ind w:right="20" w:firstLine="720"/>
      </w:pPr>
      <w:r>
        <w:t>Организует систему мониторинга качества образования,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школы;</w:t>
      </w:r>
    </w:p>
    <w:p w:rsidR="00EC4669" w:rsidRDefault="00EC4669" w:rsidP="00EC4669">
      <w:pPr>
        <w:pStyle w:val="1"/>
        <w:numPr>
          <w:ilvl w:val="2"/>
          <w:numId w:val="8"/>
        </w:numPr>
        <w:shd w:val="clear" w:color="auto" w:fill="auto"/>
        <w:tabs>
          <w:tab w:val="left" w:pos="1320"/>
        </w:tabs>
        <w:ind w:right="20" w:firstLine="720"/>
      </w:pPr>
      <w:r>
        <w:t xml:space="preserve">Организует изучение информационных </w:t>
      </w:r>
      <w:proofErr w:type="gramStart"/>
      <w:r>
        <w:t>запросов основных пользователей системы оценки качества образования</w:t>
      </w:r>
      <w:proofErr w:type="gramEnd"/>
      <w:r>
        <w:t>;</w:t>
      </w:r>
    </w:p>
    <w:p w:rsidR="00EC4669" w:rsidRDefault="00EC4669" w:rsidP="00EC4669">
      <w:pPr>
        <w:pStyle w:val="1"/>
        <w:numPr>
          <w:ilvl w:val="2"/>
          <w:numId w:val="8"/>
        </w:numPr>
        <w:shd w:val="clear" w:color="auto" w:fill="auto"/>
        <w:tabs>
          <w:tab w:val="left" w:pos="1512"/>
        </w:tabs>
        <w:ind w:right="20" w:firstLine="720"/>
      </w:pPr>
      <w:r>
        <w:t>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EC4669" w:rsidRDefault="00EC4669" w:rsidP="00EC4669">
      <w:pPr>
        <w:pStyle w:val="1"/>
        <w:numPr>
          <w:ilvl w:val="2"/>
          <w:numId w:val="8"/>
        </w:numPr>
        <w:shd w:val="clear" w:color="auto" w:fill="auto"/>
        <w:tabs>
          <w:tab w:val="left" w:pos="1320"/>
        </w:tabs>
        <w:ind w:firstLine="720"/>
      </w:pPr>
      <w:r>
        <w:t>Обеспечивает информационную поддержку системы оценки качества образования;</w:t>
      </w:r>
    </w:p>
    <w:p w:rsidR="00EC4669" w:rsidRDefault="00EC4669" w:rsidP="00EC4669">
      <w:pPr>
        <w:pStyle w:val="1"/>
        <w:numPr>
          <w:ilvl w:val="2"/>
          <w:numId w:val="8"/>
        </w:numPr>
        <w:shd w:val="clear" w:color="auto" w:fill="auto"/>
        <w:tabs>
          <w:tab w:val="left" w:pos="1339"/>
        </w:tabs>
        <w:ind w:right="20" w:firstLine="720"/>
      </w:pPr>
      <w:r>
        <w:t>Формирует нормативную базу документов, относящихся к обеспечению качества образования;</w:t>
      </w:r>
    </w:p>
    <w:p w:rsidR="00EC4669" w:rsidRDefault="00EC4669" w:rsidP="00EC4669">
      <w:pPr>
        <w:pStyle w:val="1"/>
        <w:numPr>
          <w:ilvl w:val="2"/>
          <w:numId w:val="8"/>
        </w:numPr>
        <w:shd w:val="clear" w:color="auto" w:fill="auto"/>
        <w:tabs>
          <w:tab w:val="left" w:pos="1301"/>
        </w:tabs>
        <w:ind w:right="20" w:firstLine="720"/>
      </w:pPr>
      <w:r>
        <w:t>Проводит экспертизу организации, содержания и результатов аттестации учащихся и формирует предложения по их совершенствованию;</w:t>
      </w:r>
    </w:p>
    <w:p w:rsidR="00EC4669" w:rsidRDefault="00EC4669" w:rsidP="00EC4669">
      <w:pPr>
        <w:pStyle w:val="1"/>
        <w:numPr>
          <w:ilvl w:val="2"/>
          <w:numId w:val="8"/>
        </w:numPr>
        <w:shd w:val="clear" w:color="auto" w:fill="auto"/>
        <w:tabs>
          <w:tab w:val="left" w:pos="1310"/>
        </w:tabs>
        <w:ind w:firstLine="720"/>
      </w:pPr>
      <w:r>
        <w:t>Принимает управленческие решения по результатам оценки качества образования</w:t>
      </w:r>
      <w:proofErr w:type="gramStart"/>
      <w:r>
        <w:t xml:space="preserve"> .</w:t>
      </w:r>
      <w:proofErr w:type="gramEnd"/>
    </w:p>
    <w:p w:rsidR="00EC4669" w:rsidRDefault="00EC4669" w:rsidP="00EC4669">
      <w:pPr>
        <w:pStyle w:val="20"/>
        <w:keepNext/>
        <w:keepLines/>
        <w:shd w:val="clear" w:color="auto" w:fill="auto"/>
        <w:spacing w:line="422" w:lineRule="exact"/>
        <w:ind w:left="40"/>
      </w:pPr>
      <w:bookmarkStart w:id="3" w:name="bookmark4"/>
      <w:r>
        <w:t>4. Показатели и параметры, характеризующие основные аспекты качества образования.</w:t>
      </w:r>
      <w:bookmarkEnd w:id="3"/>
    </w:p>
    <w:p w:rsidR="00EC4669" w:rsidRDefault="00EC4669" w:rsidP="00EC4669">
      <w:pPr>
        <w:pStyle w:val="1"/>
        <w:shd w:val="clear" w:color="auto" w:fill="auto"/>
        <w:spacing w:line="422" w:lineRule="exact"/>
        <w:ind w:left="40" w:right="20" w:firstLine="680"/>
        <w:jc w:val="left"/>
      </w:pPr>
      <w:r>
        <w:t xml:space="preserve">4.4. Внутренняя оценка качества образования осуществляется на основе существующей системы показателей и параметров, характеризующих основные аспекты качества образования (качество результата, качество условий и качество процесса): </w:t>
      </w:r>
    </w:p>
    <w:p w:rsidR="00EC4669" w:rsidRDefault="00EC4669" w:rsidP="00EC4669">
      <w:pPr>
        <w:pStyle w:val="1"/>
        <w:shd w:val="clear" w:color="auto" w:fill="auto"/>
        <w:spacing w:line="422" w:lineRule="exact"/>
        <w:ind w:left="40" w:right="20" w:firstLine="680"/>
        <w:jc w:val="left"/>
      </w:pPr>
      <w:r>
        <w:t>4.1 .1. Качество образовательных результатов:</w:t>
      </w:r>
    </w:p>
    <w:p w:rsidR="00EC4669" w:rsidRDefault="00EC4669" w:rsidP="00EC4669">
      <w:pPr>
        <w:pStyle w:val="1"/>
        <w:numPr>
          <w:ilvl w:val="0"/>
          <w:numId w:val="9"/>
        </w:numPr>
        <w:shd w:val="clear" w:color="auto" w:fill="auto"/>
        <w:tabs>
          <w:tab w:val="left" w:pos="715"/>
        </w:tabs>
        <w:spacing w:line="422" w:lineRule="exact"/>
        <w:ind w:left="720" w:right="20"/>
        <w:jc w:val="left"/>
      </w:pPr>
      <w:r>
        <w:t>предметные результаты обучения (включая сравнение данных внутренней и внешней диагностики, в т. ч. ГИА-9 и ЕГЭ);</w:t>
      </w:r>
    </w:p>
    <w:p w:rsidR="00EC4669" w:rsidRDefault="00EC4669" w:rsidP="00EC4669">
      <w:pPr>
        <w:pStyle w:val="1"/>
        <w:shd w:val="clear" w:color="auto" w:fill="auto"/>
        <w:spacing w:line="422" w:lineRule="exact"/>
        <w:ind w:left="720" w:right="20" w:firstLine="0"/>
        <w:jc w:val="left"/>
      </w:pPr>
      <w:proofErr w:type="spellStart"/>
      <w:r>
        <w:t>метапредметные</w:t>
      </w:r>
      <w:proofErr w:type="spellEnd"/>
      <w:r>
        <w:t xml:space="preserve"> результаты обучения (включая сравнение данных внутренней и внешней диагностики);</w:t>
      </w:r>
    </w:p>
    <w:p w:rsidR="00EC4669" w:rsidRDefault="00EC4669" w:rsidP="00EC4669">
      <w:pPr>
        <w:pStyle w:val="1"/>
        <w:shd w:val="clear" w:color="auto" w:fill="auto"/>
        <w:spacing w:line="422" w:lineRule="exact"/>
        <w:ind w:left="720" w:right="1980" w:firstLine="0"/>
        <w:jc w:val="left"/>
      </w:pPr>
      <w:r>
        <w:lastRenderedPageBreak/>
        <w:t>личностные результаты (включая показатели социализации учащихся); здоровье учащихся (динамика);</w:t>
      </w:r>
    </w:p>
    <w:p w:rsidR="00EC4669" w:rsidRDefault="00EC4669" w:rsidP="00EC4669">
      <w:pPr>
        <w:pStyle w:val="1"/>
        <w:shd w:val="clear" w:color="auto" w:fill="auto"/>
        <w:spacing w:line="422" w:lineRule="exact"/>
        <w:ind w:left="720" w:right="1980" w:firstLine="0"/>
        <w:jc w:val="left"/>
      </w:pPr>
      <w:r>
        <w:t>достижения учащихся на конкурсах, соревнованиях, олимпиадах; удовлетворенность родителей качеством образовательных результатов. 4.1 .2. Качество реализации образовательного процесса:</w:t>
      </w:r>
    </w:p>
    <w:p w:rsidR="00EC4669" w:rsidRDefault="00EC4669" w:rsidP="00EC4669">
      <w:pPr>
        <w:pStyle w:val="1"/>
        <w:numPr>
          <w:ilvl w:val="0"/>
          <w:numId w:val="9"/>
        </w:numPr>
        <w:shd w:val="clear" w:color="auto" w:fill="auto"/>
        <w:tabs>
          <w:tab w:val="left" w:pos="715"/>
        </w:tabs>
        <w:spacing w:line="422" w:lineRule="exact"/>
        <w:ind w:left="720" w:right="20"/>
        <w:jc w:val="left"/>
      </w:pPr>
      <w:r>
        <w:t>основные образовательные программы (соответствие требованиям ФГОС, государственным образовательным стандартам);</w:t>
      </w:r>
    </w:p>
    <w:p w:rsidR="00EC4669" w:rsidRDefault="00EC4669" w:rsidP="00EC4669">
      <w:pPr>
        <w:pStyle w:val="1"/>
        <w:shd w:val="clear" w:color="auto" w:fill="auto"/>
        <w:spacing w:line="422" w:lineRule="exact"/>
        <w:ind w:left="720" w:right="20" w:firstLine="0"/>
        <w:jc w:val="left"/>
      </w:pPr>
      <w:r>
        <w:t>дополнительные образовательные программы (соответствие запросам родителей (законных представителей));</w:t>
      </w:r>
    </w:p>
    <w:p w:rsidR="00EC4669" w:rsidRDefault="00EC4669" w:rsidP="00EC4669">
      <w:pPr>
        <w:pStyle w:val="1"/>
        <w:numPr>
          <w:ilvl w:val="0"/>
          <w:numId w:val="9"/>
        </w:numPr>
        <w:shd w:val="clear" w:color="auto" w:fill="auto"/>
        <w:tabs>
          <w:tab w:val="left" w:pos="710"/>
        </w:tabs>
        <w:spacing w:line="422" w:lineRule="exact"/>
        <w:ind w:left="720" w:right="20"/>
        <w:jc w:val="left"/>
      </w:pPr>
      <w:r>
        <w:t>реализация учебных планов и рабочих программ (соответствие требованиям ФГОС, государственным образовательным стандартам);</w:t>
      </w:r>
    </w:p>
    <w:p w:rsidR="00EC4669" w:rsidRDefault="00EC4669" w:rsidP="00EC4669">
      <w:pPr>
        <w:pStyle w:val="1"/>
        <w:shd w:val="clear" w:color="auto" w:fill="auto"/>
        <w:spacing w:line="422" w:lineRule="exact"/>
        <w:ind w:left="360" w:right="7" w:firstLine="0"/>
        <w:jc w:val="left"/>
      </w:pPr>
      <w:r>
        <w:t>-     качество уроков и индивидуальной работы с учащимися; качество внеурочной деятельности (включая классное руководство);</w:t>
      </w:r>
    </w:p>
    <w:p w:rsidR="00EC4669" w:rsidRDefault="00EC4669" w:rsidP="00EC4669">
      <w:pPr>
        <w:pStyle w:val="1"/>
        <w:shd w:val="clear" w:color="auto" w:fill="auto"/>
        <w:spacing w:line="422" w:lineRule="exact"/>
        <w:ind w:right="20" w:firstLine="0"/>
        <w:jc w:val="left"/>
      </w:pPr>
      <w:r>
        <w:t xml:space="preserve">       -    удовлетворенность учеников и родителей (законных представителей) уроками и условиями в школе.</w:t>
      </w:r>
    </w:p>
    <w:p w:rsidR="00EC4669" w:rsidRDefault="00EC4669" w:rsidP="00EC4669">
      <w:pPr>
        <w:pStyle w:val="1"/>
        <w:shd w:val="clear" w:color="auto" w:fill="auto"/>
        <w:spacing w:line="422" w:lineRule="exact"/>
        <w:ind w:left="720" w:right="1980" w:firstLine="0"/>
        <w:jc w:val="left"/>
      </w:pPr>
      <w:r>
        <w:t xml:space="preserve">4.1.3. Качество условий, обеспечивающих образовательный процесс: </w:t>
      </w:r>
      <w:proofErr w:type="gramStart"/>
      <w:r>
        <w:t>-м</w:t>
      </w:r>
      <w:proofErr w:type="gramEnd"/>
      <w:r>
        <w:t>атериально-техническое обеспечение;</w:t>
      </w:r>
    </w:p>
    <w:p w:rsidR="00EC4669" w:rsidRDefault="00EC4669" w:rsidP="00EC4669">
      <w:pPr>
        <w:pStyle w:val="1"/>
        <w:shd w:val="clear" w:color="auto" w:fill="auto"/>
        <w:spacing w:line="422" w:lineRule="exact"/>
        <w:ind w:left="720" w:right="20" w:firstLine="0"/>
        <w:jc w:val="left"/>
      </w:pPr>
      <w:r>
        <w:t>-информационно-развивающая среда (включая средства ИКТ и учебно-методическое обеспечение);</w:t>
      </w:r>
    </w:p>
    <w:p w:rsidR="00EC4669" w:rsidRDefault="00EC4669" w:rsidP="00EC4669">
      <w:pPr>
        <w:pStyle w:val="1"/>
        <w:shd w:val="clear" w:color="auto" w:fill="auto"/>
        <w:spacing w:line="422" w:lineRule="exact"/>
        <w:ind w:left="720" w:right="3500" w:firstLine="0"/>
        <w:jc w:val="left"/>
      </w:pPr>
      <w:r>
        <w:t xml:space="preserve">-санитарно-гигиенические и эстетические условия; </w:t>
      </w:r>
      <w:proofErr w:type="gramStart"/>
      <w:r>
        <w:t>-м</w:t>
      </w:r>
      <w:proofErr w:type="gramEnd"/>
      <w:r>
        <w:t xml:space="preserve">едицинское сопровождение и общественное питание; -психологический климат в школы; </w:t>
      </w:r>
    </w:p>
    <w:p w:rsidR="00EC4669" w:rsidRDefault="00EC4669" w:rsidP="00EC4669">
      <w:pPr>
        <w:pStyle w:val="1"/>
        <w:shd w:val="clear" w:color="auto" w:fill="auto"/>
        <w:spacing w:line="422" w:lineRule="exact"/>
        <w:ind w:left="720" w:right="20" w:firstLine="0"/>
        <w:jc w:val="left"/>
      </w:pPr>
      <w:r>
        <w:t>-кадровое обеспечение (включая повышение квалификации, инновационную и научно- методическую деятельность педагогов);</w:t>
      </w:r>
    </w:p>
    <w:p w:rsidR="00EC4669" w:rsidRDefault="00EC4669" w:rsidP="00EC4669">
      <w:pPr>
        <w:pStyle w:val="1"/>
        <w:shd w:val="clear" w:color="auto" w:fill="auto"/>
        <w:ind w:left="20" w:right="20" w:firstLine="0"/>
      </w:pPr>
      <w:r>
        <w:t xml:space="preserve">            -общественно-государственное управление (управляющий совет, совет старшеклассников) и     стимулирование качества образования;</w:t>
      </w:r>
    </w:p>
    <w:p w:rsidR="00EC4669" w:rsidRDefault="00EC4669" w:rsidP="00EC4669">
      <w:pPr>
        <w:pStyle w:val="1"/>
        <w:shd w:val="clear" w:color="auto" w:fill="auto"/>
        <w:ind w:left="20" w:right="20" w:firstLine="0"/>
      </w:pPr>
      <w:r>
        <w:t xml:space="preserve">            -документооборот и нормативно-правовое обеспечение.</w:t>
      </w:r>
    </w:p>
    <w:p w:rsidR="00EC4669" w:rsidRDefault="00EC4669" w:rsidP="00EC4669">
      <w:pPr>
        <w:pStyle w:val="1"/>
        <w:numPr>
          <w:ilvl w:val="0"/>
          <w:numId w:val="10"/>
        </w:numPr>
        <w:shd w:val="clear" w:color="auto" w:fill="auto"/>
        <w:tabs>
          <w:tab w:val="left" w:pos="505"/>
        </w:tabs>
        <w:ind w:left="20" w:right="20" w:firstLine="0"/>
      </w:pPr>
      <w:r>
        <w:t>Основными методами установления фактических значений показателей являются экспертиза и измерение.</w:t>
      </w:r>
    </w:p>
    <w:p w:rsidR="00EC4669" w:rsidRDefault="00EC4669" w:rsidP="00EC4669">
      <w:pPr>
        <w:pStyle w:val="1"/>
        <w:numPr>
          <w:ilvl w:val="0"/>
          <w:numId w:val="10"/>
        </w:numPr>
        <w:shd w:val="clear" w:color="auto" w:fill="auto"/>
        <w:tabs>
          <w:tab w:val="left" w:pos="471"/>
        </w:tabs>
        <w:spacing w:after="506"/>
        <w:ind w:left="20" w:right="20" w:firstLine="0"/>
      </w:pPr>
      <w:r>
        <w:t xml:space="preserve">Технологии измерения определяются видом избранных контрольно-измерительных материалов, способом их применения. Содержание контрольно-измерительных материалов, направленных на оценку уровня обученности учащихся, должно соответствовать содержанию </w:t>
      </w:r>
      <w:r>
        <w:lastRenderedPageBreak/>
        <w:t>федерального государственного образовательного стандарта (государственного образовательного стандарта).</w:t>
      </w:r>
    </w:p>
    <w:p w:rsidR="00EC4669" w:rsidRDefault="00EC4669" w:rsidP="00EC4669">
      <w:pPr>
        <w:pStyle w:val="20"/>
        <w:keepNext/>
        <w:keepLines/>
        <w:shd w:val="clear" w:color="auto" w:fill="auto"/>
        <w:spacing w:line="230" w:lineRule="exact"/>
        <w:ind w:left="2080"/>
      </w:pPr>
      <w:bookmarkStart w:id="4" w:name="bookmark5"/>
      <w:r>
        <w:t>5. Объекты экспертизы качества образования:</w:t>
      </w:r>
      <w:bookmarkEnd w:id="4"/>
    </w:p>
    <w:p w:rsidR="00EC4669" w:rsidRDefault="00EC4669" w:rsidP="00EC4669">
      <w:pPr>
        <w:pStyle w:val="1"/>
        <w:numPr>
          <w:ilvl w:val="0"/>
          <w:numId w:val="11"/>
        </w:numPr>
        <w:shd w:val="clear" w:color="auto" w:fill="auto"/>
        <w:tabs>
          <w:tab w:val="left" w:pos="438"/>
        </w:tabs>
        <w:spacing w:line="422" w:lineRule="exact"/>
        <w:ind w:left="20" w:right="20" w:firstLine="0"/>
        <w:jc w:val="left"/>
      </w:pPr>
      <w:r>
        <w:t xml:space="preserve">Основными объектами экспертизы качества образования выступают: качество реализации образовательных </w:t>
      </w:r>
      <w:proofErr w:type="spellStart"/>
      <w:r>
        <w:t>программ</w:t>
      </w:r>
      <w:proofErr w:type="gramStart"/>
      <w:r>
        <w:t>;р</w:t>
      </w:r>
      <w:proofErr w:type="gramEnd"/>
      <w:r>
        <w:t>езультаты</w:t>
      </w:r>
      <w:proofErr w:type="spellEnd"/>
      <w:r>
        <w:t xml:space="preserve"> тестирования, анкетирования и т. п., полученные в ходе педагогического, психологического и социально-педагогического тестирований;</w:t>
      </w:r>
    </w:p>
    <w:p w:rsidR="00EC4669" w:rsidRDefault="00EC4669" w:rsidP="00EC4669">
      <w:pPr>
        <w:pStyle w:val="1"/>
        <w:shd w:val="clear" w:color="auto" w:fill="auto"/>
        <w:spacing w:line="422" w:lineRule="exact"/>
        <w:ind w:left="20" w:right="20" w:firstLine="0"/>
        <w:jc w:val="left"/>
      </w:pPr>
      <w:r>
        <w:t xml:space="preserve">условия, созданные для реализации программ основного и дополнительного образования, реализации индивидуальных запросов обучающихся; результаты </w:t>
      </w:r>
      <w:proofErr w:type="spellStart"/>
      <w:r>
        <w:t>самообследования</w:t>
      </w:r>
      <w:proofErr w:type="spellEnd"/>
      <w:r>
        <w:t>.</w:t>
      </w:r>
    </w:p>
    <w:p w:rsidR="00EC4669" w:rsidRPr="00BA1C3D" w:rsidRDefault="00EC4669" w:rsidP="00EC4669">
      <w:pPr>
        <w:pStyle w:val="1"/>
        <w:numPr>
          <w:ilvl w:val="0"/>
          <w:numId w:val="11"/>
        </w:numPr>
        <w:shd w:val="clear" w:color="auto" w:fill="auto"/>
        <w:tabs>
          <w:tab w:val="left" w:pos="745"/>
          <w:tab w:val="left" w:pos="9781"/>
          <w:tab w:val="left" w:pos="9923"/>
        </w:tabs>
        <w:spacing w:line="331" w:lineRule="exact"/>
        <w:ind w:left="20" w:right="20" w:firstLine="0"/>
        <w:jc w:val="left"/>
      </w:pPr>
      <w:r>
        <w:t xml:space="preserve">Проведение процедур оценки качества обеспечивается следующим </w:t>
      </w:r>
      <w:proofErr w:type="spellStart"/>
      <w:r>
        <w:t>инструментарием</w:t>
      </w:r>
      <w:proofErr w:type="gramStart"/>
      <w:r>
        <w:t>:а</w:t>
      </w:r>
      <w:proofErr w:type="gramEnd"/>
      <w:r>
        <w:t>нализ</w:t>
      </w:r>
      <w:proofErr w:type="spellEnd"/>
      <w:r>
        <w:t xml:space="preserve"> школьной </w:t>
      </w:r>
      <w:proofErr w:type="spellStart"/>
      <w:r>
        <w:t>документации,обработка</w:t>
      </w:r>
      <w:proofErr w:type="spellEnd"/>
      <w:r>
        <w:t xml:space="preserve"> статистических данных РИК, ОШ-1, анализ документации о прохождении курсов повышения квалификации; анализ статистических данных контрольных, диагностических, проверочных и др. </w:t>
      </w:r>
      <w:proofErr w:type="spellStart"/>
      <w:r>
        <w:t>работ,самоанализ</w:t>
      </w:r>
      <w:proofErr w:type="spellEnd"/>
      <w:r>
        <w:t xml:space="preserve"> работы учителя; анализ справок по внутреннему </w:t>
      </w:r>
      <w:proofErr w:type="spellStart"/>
      <w:r>
        <w:t>мониторингу;анализ</w:t>
      </w:r>
      <w:proofErr w:type="spellEnd"/>
      <w:r>
        <w:t xml:space="preserve"> результатов анкетирования, социологических исследований родительских </w:t>
      </w:r>
      <w:proofErr w:type="spellStart"/>
      <w:r>
        <w:t>потребностей;тестирование;обобщение</w:t>
      </w:r>
      <w:proofErr w:type="spellEnd"/>
      <w:r>
        <w:t xml:space="preserve"> опыта </w:t>
      </w:r>
      <w:proofErr w:type="spellStart"/>
      <w:r>
        <w:t>работы;анализ</w:t>
      </w:r>
      <w:proofErr w:type="spellEnd"/>
      <w:r>
        <w:t xml:space="preserve"> медицинских карт;</w:t>
      </w:r>
    </w:p>
    <w:p w:rsidR="00EC4669" w:rsidRDefault="00EC4669" w:rsidP="00EC4669">
      <w:pPr>
        <w:pStyle w:val="1"/>
        <w:shd w:val="clear" w:color="auto" w:fill="auto"/>
        <w:spacing w:line="331" w:lineRule="exact"/>
        <w:ind w:left="20" w:firstLine="0"/>
        <w:sectPr w:rsidR="00EC4669" w:rsidSect="00EC4669">
          <w:pgSz w:w="11905" w:h="16837"/>
          <w:pgMar w:top="1044" w:right="788" w:bottom="1553" w:left="1187" w:header="0" w:footer="3" w:gutter="0"/>
          <w:cols w:space="720"/>
          <w:noEndnote/>
          <w:docGrid w:linePitch="360"/>
        </w:sectPr>
      </w:pPr>
      <w:r>
        <w:t>беседы с родителями и учащимися.</w:t>
      </w:r>
    </w:p>
    <w:p w:rsidR="00EC4669" w:rsidRDefault="00EC4669" w:rsidP="00EC4669">
      <w:pPr>
        <w:pStyle w:val="1"/>
        <w:shd w:val="clear" w:color="auto" w:fill="auto"/>
        <w:spacing w:line="317" w:lineRule="exact"/>
        <w:ind w:left="480" w:right="320" w:firstLine="300"/>
      </w:pPr>
      <w:r>
        <w:lastRenderedPageBreak/>
        <w:t>5.3. Информация о результатах оценки качества образования доводится до общественности через публикации, публичные и аналитические доклады о состоянии качества образования на сайте школы.</w:t>
      </w:r>
    </w:p>
    <w:p w:rsidR="00EC4669" w:rsidRPr="003C3949" w:rsidRDefault="00EC4669" w:rsidP="00EC4669">
      <w:pPr>
        <w:pStyle w:val="1"/>
        <w:shd w:val="clear" w:color="auto" w:fill="auto"/>
        <w:spacing w:line="230" w:lineRule="exact"/>
        <w:ind w:left="480" w:firstLine="300"/>
        <w:jc w:val="center"/>
        <w:rPr>
          <w:b/>
        </w:rPr>
      </w:pPr>
      <w:r w:rsidRPr="003C3949">
        <w:rPr>
          <w:b/>
        </w:rPr>
        <w:t>6. Сроки проведения</w:t>
      </w:r>
    </w:p>
    <w:p w:rsidR="00EC4669" w:rsidRDefault="00EC4669" w:rsidP="00EC4669">
      <w:pPr>
        <w:pStyle w:val="1"/>
        <w:shd w:val="clear" w:color="auto" w:fill="auto"/>
        <w:spacing w:line="230" w:lineRule="exact"/>
        <w:ind w:left="480" w:firstLine="300"/>
      </w:pPr>
      <w:r>
        <w:t>Периодичность проведения оценки качества образования определены циклограммой.</w:t>
      </w:r>
      <w:bookmarkStart w:id="5" w:name="bookmark6"/>
    </w:p>
    <w:p w:rsidR="00EC4669" w:rsidRDefault="00EC4669" w:rsidP="00EC4669">
      <w:pPr>
        <w:pStyle w:val="1"/>
        <w:shd w:val="clear" w:color="auto" w:fill="auto"/>
        <w:spacing w:after="655" w:line="230" w:lineRule="exact"/>
        <w:ind w:left="480" w:firstLine="300"/>
        <w:rPr>
          <w:b/>
          <w:u w:val="single"/>
        </w:rPr>
      </w:pPr>
    </w:p>
    <w:p w:rsidR="00EC4669" w:rsidRDefault="00EC4669" w:rsidP="00EC4669">
      <w:pPr>
        <w:pStyle w:val="1"/>
        <w:shd w:val="clear" w:color="auto" w:fill="auto"/>
        <w:spacing w:after="655" w:line="230" w:lineRule="exact"/>
        <w:ind w:left="480" w:firstLine="300"/>
        <w:rPr>
          <w:b/>
          <w:u w:val="single"/>
        </w:rPr>
      </w:pPr>
      <w:r w:rsidRPr="003C3949">
        <w:rPr>
          <w:b/>
          <w:u w:val="single"/>
        </w:rPr>
        <w:t xml:space="preserve">Циклограмма </w:t>
      </w:r>
      <w:proofErr w:type="gramStart"/>
      <w:r w:rsidRPr="003C3949">
        <w:rPr>
          <w:b/>
          <w:u w:val="single"/>
        </w:rPr>
        <w:t>проведения процедур оценки качества образования</w:t>
      </w:r>
      <w:bookmarkEnd w:id="5"/>
      <w:proofErr w:type="gram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21"/>
        <w:gridCol w:w="4325"/>
        <w:gridCol w:w="3211"/>
      </w:tblGrid>
      <w:tr w:rsidR="00EC4669" w:rsidTr="00230F6F">
        <w:trPr>
          <w:trHeight w:val="64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hd w:val="clear" w:color="auto" w:fill="auto"/>
              <w:ind w:left="120"/>
              <w:rPr>
                <w:b/>
              </w:rPr>
            </w:pPr>
            <w:r w:rsidRPr="00542167">
              <w:t>Направления оценки качества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542167">
              <w:t>Критерии оценки качества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hd w:val="clear" w:color="auto" w:fill="auto"/>
              <w:spacing w:line="317" w:lineRule="exact"/>
              <w:ind w:left="120"/>
              <w:rPr>
                <w:b/>
              </w:rPr>
            </w:pPr>
            <w:r w:rsidRPr="00542167">
              <w:t xml:space="preserve">Периодичность </w:t>
            </w:r>
            <w:proofErr w:type="spellStart"/>
            <w:r w:rsidRPr="00542167">
              <w:t>проведения</w:t>
            </w:r>
            <w:proofErr w:type="gramStart"/>
            <w:r w:rsidRPr="00542167">
              <w:t>,с</w:t>
            </w:r>
            <w:proofErr w:type="gramEnd"/>
            <w:r w:rsidRPr="00542167">
              <w:t>роки</w:t>
            </w:r>
            <w:proofErr w:type="spellEnd"/>
          </w:p>
        </w:tc>
      </w:tr>
      <w:tr w:rsidR="00EC4669" w:rsidTr="00230F6F">
        <w:trPr>
          <w:trHeight w:val="648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hd w:val="clear" w:color="auto" w:fill="auto"/>
              <w:ind w:left="120"/>
              <w:rPr>
                <w:b/>
              </w:rPr>
            </w:pPr>
            <w:r w:rsidRPr="00542167">
              <w:t>Уровень образовательной подготовки учащихся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1. Успеваемость по школе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по результатам четверти (полугодия)</w:t>
            </w:r>
          </w:p>
        </w:tc>
      </w:tr>
      <w:tr w:rsidR="00EC4669" w:rsidTr="00230F6F">
        <w:trPr>
          <w:trHeight w:val="1306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2. Успеваемость по ступеням обучения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 xml:space="preserve">по результатам четверти 1-9 </w:t>
            </w:r>
            <w:proofErr w:type="spellStart"/>
            <w:r w:rsidRPr="00542167">
              <w:t>кл</w:t>
            </w:r>
            <w:proofErr w:type="spellEnd"/>
          </w:p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первого и второго полугодия 10-11кл</w:t>
            </w:r>
          </w:p>
        </w:tc>
      </w:tr>
      <w:tr w:rsidR="00EC4669" w:rsidTr="00230F6F">
        <w:trPr>
          <w:trHeight w:val="1306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3. Общая успеваемость по классам;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по результатам каждой четверти 2-9кл</w:t>
            </w:r>
          </w:p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первого и второго полугодия 10-11кл</w:t>
            </w:r>
          </w:p>
        </w:tc>
      </w:tr>
      <w:tr w:rsidR="00EC4669" w:rsidTr="00230F6F">
        <w:trPr>
          <w:trHeight w:val="1306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4.Успеваемость по предметам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по результатам каждой четверти 2-9кл</w:t>
            </w:r>
          </w:p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первого и второго полугодия 10-11кл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240" w:lineRule="auto"/>
              <w:rPr>
                <w:b/>
              </w:rPr>
            </w:pPr>
            <w:r w:rsidRPr="00542167">
              <w:t>5.Успеваемость и качество знаний по предметам профильного компонента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первого и второго полугодия 10-11кл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240" w:lineRule="auto"/>
              <w:rPr>
                <w:b/>
              </w:rPr>
            </w:pPr>
            <w:r w:rsidRPr="00542167">
              <w:t>6. Уровень обученности (по  контролю качества)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по графику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240" w:lineRule="auto"/>
              <w:rPr>
                <w:b/>
              </w:rPr>
            </w:pPr>
            <w:r w:rsidRPr="00542167">
              <w:t>7. Уровень обученности (по внешним диагностическим работам)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по графику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240" w:lineRule="auto"/>
              <w:rPr>
                <w:b/>
              </w:rPr>
            </w:pPr>
            <w:r w:rsidRPr="00542167">
              <w:t xml:space="preserve">8 .Уровень учебных достижений учащихся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по результатам каждого месяца (данные электронного журнала) 2- 11кл</w:t>
            </w:r>
          </w:p>
        </w:tc>
      </w:tr>
      <w:tr w:rsidR="00EC4669" w:rsidTr="00230F6F">
        <w:trPr>
          <w:trHeight w:val="290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 xml:space="preserve">9. Уровень </w:t>
            </w:r>
            <w:proofErr w:type="spellStart"/>
            <w:r w:rsidRPr="00542167">
              <w:t>сформированности</w:t>
            </w:r>
            <w:proofErr w:type="spellEnd"/>
            <w:r w:rsidRPr="00542167">
              <w:t xml:space="preserve"> УУД;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390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>
              <w:t>10.</w:t>
            </w:r>
            <w:r w:rsidRPr="00542167">
              <w:t>Результаты итоговой аттестации 9 классов;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1</w:t>
            </w:r>
            <w:r>
              <w:t>1</w:t>
            </w:r>
            <w:r w:rsidRPr="00542167">
              <w:t>. Результаты ЕГЭ;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240" w:lineRule="auto"/>
              <w:rPr>
                <w:b/>
              </w:rPr>
            </w:pPr>
            <w:r w:rsidRPr="00542167">
              <w:t>1</w:t>
            </w:r>
            <w:r>
              <w:t>2</w:t>
            </w:r>
            <w:r w:rsidRPr="00542167">
              <w:t>. Результаты олимпиад, интеллектуальных марафонов, конкурсов и др.;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240" w:lineRule="auto"/>
              <w:rPr>
                <w:b/>
              </w:rPr>
            </w:pPr>
            <w:r w:rsidRPr="00542167">
              <w:t>1</w:t>
            </w:r>
            <w:r>
              <w:t>3</w:t>
            </w:r>
            <w:r w:rsidRPr="00542167">
              <w:t>. Доля выпускников 9-х классов, получивших аттестат об основном общем образовании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240" w:lineRule="auto"/>
              <w:rPr>
                <w:b/>
              </w:rPr>
            </w:pPr>
            <w:r w:rsidRPr="00542167">
              <w:t>1</w:t>
            </w:r>
            <w:r>
              <w:t>4</w:t>
            </w:r>
            <w:r w:rsidRPr="00542167">
              <w:t>. 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240" w:lineRule="auto"/>
              <w:rPr>
                <w:b/>
              </w:rPr>
            </w:pPr>
            <w:r w:rsidRPr="00542167">
              <w:t>1</w:t>
            </w:r>
            <w:r>
              <w:t>5</w:t>
            </w:r>
            <w:r w:rsidRPr="00542167">
              <w:t>. Доля выпускников, получивших аттестат о среднем общем образовании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240" w:lineRule="auto"/>
              <w:rPr>
                <w:b/>
              </w:rPr>
            </w:pPr>
            <w:r w:rsidRPr="00542167">
              <w:t>1</w:t>
            </w:r>
            <w:r>
              <w:t>6</w:t>
            </w:r>
            <w:r w:rsidRPr="00542167">
              <w:t>. Доля выпускников, получивших аттестат о среднем  общем образовании особого образца (серебряная, золотая медаль)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  <w:r w:rsidRPr="00542167">
              <w:t>Охват учащихся</w:t>
            </w:r>
          </w:p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  <w:r w:rsidRPr="00542167">
              <w:t>образовательным</w:t>
            </w:r>
          </w:p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  <w:r w:rsidRPr="00542167">
              <w:t>процессом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1. Количество учащихся в школе;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5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2. Движение учащихся;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ежемесячно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3. Количество классов-комплектов;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240" w:lineRule="auto"/>
              <w:rPr>
                <w:b/>
              </w:rPr>
            </w:pPr>
            <w:r w:rsidRPr="00542167">
              <w:t xml:space="preserve">4. Социальный паспорт школы (количество детей «группы риска»): количество детей состоящих на учете в КДН; на </w:t>
            </w:r>
            <w:proofErr w:type="spellStart"/>
            <w:r w:rsidRPr="00542167">
              <w:t>внутришкольном</w:t>
            </w:r>
            <w:proofErr w:type="spellEnd"/>
            <w:r w:rsidRPr="00542167">
              <w:t xml:space="preserve"> контроле;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На начало и конец учебного года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240" w:lineRule="auto"/>
              <w:rPr>
                <w:b/>
              </w:rPr>
            </w:pPr>
            <w:r w:rsidRPr="00542167">
              <w:t>5 Количество детей из социально- незащищенных семей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2 раза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240" w:lineRule="auto"/>
              <w:rPr>
                <w:b/>
              </w:rPr>
            </w:pPr>
            <w:r w:rsidRPr="00542167">
              <w:t>6. Количество учащихся с ограниченными возможностями здоровья;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240" w:lineRule="auto"/>
              <w:rPr>
                <w:b/>
              </w:rPr>
            </w:pPr>
            <w:r w:rsidRPr="00542167">
              <w:t xml:space="preserve">7. Количество учащихся, находящихся на индивидуальном </w:t>
            </w:r>
            <w:proofErr w:type="gramStart"/>
            <w:r w:rsidRPr="00542167">
              <w:t>обучении</w:t>
            </w:r>
            <w:proofErr w:type="gramEnd"/>
            <w:r w:rsidRPr="00542167">
              <w:t xml:space="preserve"> на дому;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2 раза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240" w:lineRule="auto"/>
              <w:rPr>
                <w:b/>
              </w:rPr>
            </w:pPr>
            <w:r w:rsidRPr="00542167">
              <w:t>8.Количество учащихся, находящихся на семейном обучении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240" w:lineRule="auto"/>
              <w:rPr>
                <w:b/>
              </w:rPr>
            </w:pPr>
            <w:r w:rsidRPr="00542167">
              <w:t>9. Количество учащихся охваченных профильным обучением;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240" w:lineRule="auto"/>
              <w:rPr>
                <w:b/>
              </w:rPr>
            </w:pPr>
            <w:r w:rsidRPr="00542167">
              <w:t>10</w:t>
            </w:r>
            <w:r>
              <w:t>. Количество учащихся</w:t>
            </w:r>
            <w:r w:rsidRPr="00542167">
              <w:t>, занятых в системе дополнительного образования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2 раза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  <w:r w:rsidRPr="00542167">
              <w:t xml:space="preserve">Развитие </w:t>
            </w:r>
            <w:proofErr w:type="gramStart"/>
            <w:r w:rsidRPr="00542167">
              <w:t>педагогического</w:t>
            </w:r>
            <w:proofErr w:type="gramEnd"/>
          </w:p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  <w:r w:rsidRPr="00542167">
              <w:t>коллектива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Уровень кадрового обеспечения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1. Количество учителей;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2. Квалификационные характеристики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2 раза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3. Повышение квалификации педагогических кадров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4 раза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4. Использование современных педагогических технологий;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5. Методическая деятельность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>
              <w:t>п</w:t>
            </w:r>
            <w:r w:rsidRPr="00542167">
              <w:t>о плану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б</w:t>
            </w:r>
            <w:proofErr w:type="gramStart"/>
            <w:r w:rsidRPr="00542167">
              <w:t>.У</w:t>
            </w:r>
            <w:proofErr w:type="gramEnd"/>
            <w:r w:rsidRPr="00542167">
              <w:t>частие в профессиональных конкурсах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7 Эффективность использования ресурсов кабинета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8Степень удовлетворённости педагогического коллектива организацией деятельности школы;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  <w:r w:rsidRPr="00542167">
              <w:t>Качество</w:t>
            </w:r>
          </w:p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  <w:r w:rsidRPr="00542167">
              <w:t>инновационной</w:t>
            </w:r>
          </w:p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  <w:r w:rsidRPr="00542167">
              <w:t xml:space="preserve">деятельности </w:t>
            </w:r>
            <w:proofErr w:type="gramStart"/>
            <w:r w:rsidRPr="00542167">
              <w:t>по</w:t>
            </w:r>
            <w:proofErr w:type="gramEnd"/>
          </w:p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  <w:r w:rsidRPr="00542167">
              <w:t>совершенствованию</w:t>
            </w:r>
          </w:p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  <w:r w:rsidRPr="00542167">
              <w:t>образовательного</w:t>
            </w:r>
          </w:p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  <w:r w:rsidRPr="00542167">
              <w:t>процесса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1. Процент педагогов, прошедших курсы повышения квалификации по освоению инновационных технологий;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2. Процент педагогов внедряющих инновационные технологии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3. Обеспеченность инновационной деятельности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  <w:r w:rsidRPr="00542167">
              <w:t>Качество</w:t>
            </w:r>
          </w:p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  <w:r w:rsidRPr="00542167">
              <w:t>профильного</w:t>
            </w:r>
          </w:p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  <w:r w:rsidRPr="00542167">
              <w:t>обучения.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1. Изучение запроса родителей, учащихся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2.Определение профессиональных интересов и склонностей обучающихся.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З.Результаты итоговой аттестации по профильным предметам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4. Процент побед в олимпиадах, конкурсах профильного направления.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 xml:space="preserve">5. Процент учащихся, поступивших в ВУЗы и </w:t>
            </w:r>
            <w:proofErr w:type="spellStart"/>
            <w:r w:rsidRPr="00542167">
              <w:t>ССУЗы</w:t>
            </w:r>
            <w:proofErr w:type="spellEnd"/>
            <w:r w:rsidRPr="00542167">
              <w:t xml:space="preserve"> по профилю обучения в школе.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>
              <w:t>6</w:t>
            </w:r>
            <w:r w:rsidRPr="00542167">
              <w:t>. Удовлетворенность учащихся и родителей организацией УВП в профильных классах.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  <w:r w:rsidRPr="00542167">
              <w:t>Качество</w:t>
            </w:r>
          </w:p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  <w:r w:rsidRPr="00542167">
              <w:t>воспитательного</w:t>
            </w:r>
          </w:p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  <w:r w:rsidRPr="00542167">
              <w:t>процесса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1. Уровень личностного роста учащихся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2. Изучение познавательных интересов учащихся.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3. Участие в смотрах-конкурсах;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4. Количественный охват учащихся дополнительным образованием;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1040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5. Изучение степени</w:t>
            </w:r>
          </w:p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удовлетворённости учащихся</w:t>
            </w:r>
          </w:p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школьной жизнью;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1055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6. Изучение степени</w:t>
            </w:r>
          </w:p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удовлетворённости родителей работой образовательного учреждения;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874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  <w:r w:rsidRPr="00542167">
              <w:t>Качество реализации</w:t>
            </w:r>
          </w:p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  <w:r w:rsidRPr="00542167">
              <w:t>программ</w:t>
            </w:r>
          </w:p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  <w:r w:rsidRPr="00542167">
              <w:t>дополнительного образования.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 xml:space="preserve">1.Количество кружков </w:t>
            </w:r>
            <w:proofErr w:type="gramStart"/>
            <w:r w:rsidRPr="00542167">
              <w:t>различной</w:t>
            </w:r>
            <w:proofErr w:type="gramEnd"/>
          </w:p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направленности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2. Процент участия детей группы «риска» в системе дополнительного образования.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 xml:space="preserve">3. Процент участия детей </w:t>
            </w:r>
            <w:proofErr w:type="gramStart"/>
            <w:r w:rsidRPr="00542167">
              <w:t>в</w:t>
            </w:r>
            <w:proofErr w:type="gram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proofErr w:type="gramStart"/>
            <w:r w:rsidRPr="00542167">
              <w:t>мероприятиях</w:t>
            </w:r>
            <w:proofErr w:type="gramEnd"/>
            <w:r w:rsidRPr="00542167">
              <w:t xml:space="preserve"> городского регионального и федерального уровня.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4. Процент победителей и призеров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различных конкурсов.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</w:p>
        </w:tc>
      </w:tr>
      <w:tr w:rsidR="00EC4669" w:rsidTr="00230F6F">
        <w:trPr>
          <w:trHeight w:val="708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 xml:space="preserve">5. Изучение </w:t>
            </w:r>
            <w:proofErr w:type="gramStart"/>
            <w:r w:rsidRPr="00542167">
              <w:t>творческих</w:t>
            </w:r>
            <w:proofErr w:type="gramEnd"/>
          </w:p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направленностей учащихся.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  <w:r w:rsidRPr="00542167">
              <w:t>Материально- техническое</w:t>
            </w:r>
          </w:p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  <w:r w:rsidRPr="00542167">
              <w:t>обеспечение</w:t>
            </w:r>
          </w:p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  <w:r w:rsidRPr="00542167">
              <w:t>школы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1. Библиотечный фонд (книгопечатная продукция);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2. Печатные пособия;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990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3. Информационно-коммуникативные</w:t>
            </w:r>
          </w:p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средства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4. Технические средства обучения;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5. Учебно-практическое оборудование.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  <w:r w:rsidRPr="00542167">
              <w:t xml:space="preserve">Качество управления школой.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1.Реализация основной образовательной программы, образовательных программ.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 xml:space="preserve">2. Количество разработанных (переработанных) локальных актов за </w:t>
            </w:r>
            <w:proofErr w:type="gramStart"/>
            <w:r w:rsidRPr="00542167">
              <w:t>последние</w:t>
            </w:r>
            <w:proofErr w:type="gramEnd"/>
            <w:r w:rsidRPr="00542167">
              <w:t xml:space="preserve"> 3 года.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648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3.Реализация программ повышения качества образования.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  <w:tr w:rsidR="00EC4669" w:rsidTr="00230F6F">
        <w:trPr>
          <w:trHeight w:val="784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ind w:left="120"/>
              <w:rPr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 xml:space="preserve">4. </w:t>
            </w:r>
            <w:proofErr w:type="spellStart"/>
            <w:r w:rsidRPr="00542167">
              <w:t>Самообследование</w:t>
            </w:r>
            <w:proofErr w:type="spellEnd"/>
            <w:r w:rsidRPr="00542167">
              <w:t xml:space="preserve"> деятельности</w:t>
            </w:r>
          </w:p>
          <w:p w:rsidR="00EC4669" w:rsidRPr="00542167" w:rsidRDefault="00EC4669" w:rsidP="00230F6F">
            <w:pPr>
              <w:pStyle w:val="22"/>
              <w:rPr>
                <w:b/>
              </w:rPr>
            </w:pPr>
            <w:r w:rsidRPr="00542167">
              <w:t>школы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69" w:rsidRPr="00542167" w:rsidRDefault="00EC4669" w:rsidP="00230F6F">
            <w:pPr>
              <w:pStyle w:val="22"/>
              <w:spacing w:line="317" w:lineRule="exact"/>
              <w:rPr>
                <w:b/>
              </w:rPr>
            </w:pPr>
            <w:r w:rsidRPr="00542167">
              <w:t>1 раз в год</w:t>
            </w:r>
          </w:p>
        </w:tc>
      </w:tr>
    </w:tbl>
    <w:p w:rsidR="00EC4669" w:rsidRDefault="00EC4669" w:rsidP="00EC4669">
      <w:pPr>
        <w:rPr>
          <w:sz w:val="2"/>
          <w:szCs w:val="2"/>
        </w:rPr>
      </w:pPr>
    </w:p>
    <w:p w:rsidR="00EC4669" w:rsidRDefault="00EC4669" w:rsidP="00EC4669">
      <w:pPr>
        <w:rPr>
          <w:sz w:val="2"/>
          <w:szCs w:val="2"/>
        </w:rPr>
      </w:pPr>
    </w:p>
    <w:p w:rsidR="00EC4669" w:rsidRDefault="00EC4669" w:rsidP="00EC4669">
      <w:pPr>
        <w:rPr>
          <w:sz w:val="2"/>
          <w:szCs w:val="2"/>
        </w:rPr>
      </w:pPr>
    </w:p>
    <w:p w:rsidR="00EC4669" w:rsidRDefault="00EC4669" w:rsidP="00EC4669">
      <w:pPr>
        <w:rPr>
          <w:sz w:val="2"/>
          <w:szCs w:val="2"/>
        </w:rPr>
      </w:pPr>
    </w:p>
    <w:p w:rsidR="00AE24CC" w:rsidRDefault="00AE24CC"/>
    <w:sectPr w:rsidR="00AE24CC" w:rsidSect="007228ED">
      <w:type w:val="continuous"/>
      <w:pgSz w:w="11905" w:h="16837"/>
      <w:pgMar w:top="1112" w:right="591" w:bottom="1397" w:left="92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6FDC"/>
    <w:multiLevelType w:val="multilevel"/>
    <w:tmpl w:val="56D6B22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2B6CB4"/>
    <w:multiLevelType w:val="multilevel"/>
    <w:tmpl w:val="2C7CF68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27402D"/>
    <w:multiLevelType w:val="multilevel"/>
    <w:tmpl w:val="8E0E4E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A9507C"/>
    <w:multiLevelType w:val="multilevel"/>
    <w:tmpl w:val="C878615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CA7A16"/>
    <w:multiLevelType w:val="multilevel"/>
    <w:tmpl w:val="E18434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F96299"/>
    <w:multiLevelType w:val="multilevel"/>
    <w:tmpl w:val="064CE4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3437A0"/>
    <w:multiLevelType w:val="multilevel"/>
    <w:tmpl w:val="7B00466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634672"/>
    <w:multiLevelType w:val="multilevel"/>
    <w:tmpl w:val="8F10F8F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A2371E"/>
    <w:multiLevelType w:val="multilevel"/>
    <w:tmpl w:val="8954E8F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E25310"/>
    <w:multiLevelType w:val="multilevel"/>
    <w:tmpl w:val="C7ACA47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B064A2"/>
    <w:multiLevelType w:val="multilevel"/>
    <w:tmpl w:val="DBA844B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669"/>
    <w:rsid w:val="001815D3"/>
    <w:rsid w:val="004A40D6"/>
    <w:rsid w:val="00636D93"/>
    <w:rsid w:val="0068658B"/>
    <w:rsid w:val="00AE24CC"/>
    <w:rsid w:val="00DA15A8"/>
    <w:rsid w:val="00EC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466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C46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EC46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EC4669"/>
    <w:rPr>
      <w:b/>
      <w:bCs/>
    </w:rPr>
  </w:style>
  <w:style w:type="character" w:customStyle="1" w:styleId="21">
    <w:name w:val="Основной текст (2)_"/>
    <w:basedOn w:val="a0"/>
    <w:link w:val="22"/>
    <w:rsid w:val="00EC46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EC4669"/>
    <w:pPr>
      <w:shd w:val="clear" w:color="auto" w:fill="FFFFFF"/>
      <w:spacing w:line="413" w:lineRule="exact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">
    <w:name w:val="Основной текст1"/>
    <w:basedOn w:val="a"/>
    <w:link w:val="a3"/>
    <w:rsid w:val="00EC4669"/>
    <w:pPr>
      <w:shd w:val="clear" w:color="auto" w:fill="FFFFFF"/>
      <w:spacing w:line="413" w:lineRule="exact"/>
      <w:ind w:hanging="3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Основной текст (2)"/>
    <w:basedOn w:val="a"/>
    <w:link w:val="21"/>
    <w:rsid w:val="00EC466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2238</Words>
  <Characters>12758</Characters>
  <Application>Microsoft Office Word</Application>
  <DocSecurity>0</DocSecurity>
  <Lines>106</Lines>
  <Paragraphs>29</Paragraphs>
  <ScaleCrop>false</ScaleCrop>
  <Company/>
  <LinksUpToDate>false</LinksUpToDate>
  <CharactersWithSpaces>14967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Николаевна</cp:lastModifiedBy>
  <cp:revision>4</cp:revision>
  <cp:lastPrinted>2016-09-01T07:35:00Z</cp:lastPrinted>
  <dcterms:created xsi:type="dcterms:W3CDTF">2016-08-20T14:19:00Z</dcterms:created>
  <dcterms:modified xsi:type="dcterms:W3CDTF">2016-09-01T07:35:00Z</dcterms:modified>
</cp:coreProperties>
</file>