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AB" w:rsidRDefault="00607AFB">
      <w:r>
        <w:t>Лицензия № 5142 от 25 июня 2015 года на осуществление образовательной деятельности предоставлена БЕССРОЧНО.</w:t>
      </w:r>
    </w:p>
    <w:sectPr w:rsidR="00C65DAB" w:rsidSect="00C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07AFB"/>
    <w:rsid w:val="00264FAE"/>
    <w:rsid w:val="005264A6"/>
    <w:rsid w:val="00595EC2"/>
    <w:rsid w:val="00607AFB"/>
    <w:rsid w:val="008D7A31"/>
    <w:rsid w:val="009014CB"/>
    <w:rsid w:val="00C65DAB"/>
    <w:rsid w:val="00CB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51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2022-10-25T09:19:00Z</dcterms:created>
  <dcterms:modified xsi:type="dcterms:W3CDTF">2022-10-25T09:20:00Z</dcterms:modified>
</cp:coreProperties>
</file>